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2E" w:rsidRDefault="0085372E" w:rsidP="00C4342B">
      <w:pPr>
        <w:rPr>
          <w:b/>
        </w:rPr>
      </w:pPr>
    </w:p>
    <w:p w:rsidR="00C4342B" w:rsidRPr="00B9523A" w:rsidRDefault="00B9523A" w:rsidP="00C4342B">
      <w:pPr>
        <w:rPr>
          <w:b/>
        </w:rPr>
      </w:pPr>
      <w:bookmarkStart w:id="0" w:name="_GoBack"/>
      <w:bookmarkEnd w:id="0"/>
      <w:r w:rsidRPr="00B9523A">
        <w:rPr>
          <w:b/>
        </w:rPr>
        <w:t>Seznam členů sekce primární prevence: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629"/>
        <w:gridCol w:w="160"/>
        <w:gridCol w:w="4503"/>
        <w:gridCol w:w="160"/>
      </w:tblGrid>
      <w:tr w:rsidR="00F63DA2" w:rsidRPr="00F63DA2" w:rsidTr="00F63DA2">
        <w:trPr>
          <w:trHeight w:val="594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Organizace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protidrogové prevence a terapie,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P-centrum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Magdaléna,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primární prevence Magdaléna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P-centrum, spolek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primární prevence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Portus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Prachatice,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Primární prevence </w:t>
            </w: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Phénix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Prev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-Centrum, </w:t>
            </w: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z.ú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Programy primární prevence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Proxima </w:t>
            </w: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Sociale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primární prevence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Renarkon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primární prevence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Centrum prevence v Brně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 </w:t>
            </w: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z.ú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Primární prevence STŘED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DA2" w:rsidRPr="00F63DA2" w:rsidTr="00F63DA2">
        <w:trPr>
          <w:trHeight w:val="59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85372E" w:rsidRDefault="00F63DA2" w:rsidP="0085372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Kolpingovo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dílo </w:t>
            </w:r>
            <w:proofErr w:type="gram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ČR, z. s.</w:t>
            </w:r>
            <w:proofErr w:type="gram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Žďár nad Sázavou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DA2" w:rsidRPr="00F63DA2" w:rsidRDefault="00F63DA2" w:rsidP="00853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Spektrum - Centrum primární prevence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DA2" w:rsidRPr="00F63DA2" w:rsidRDefault="00F63DA2" w:rsidP="00B95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4342B" w:rsidRDefault="00C4342B" w:rsidP="00B9523A">
      <w:pPr>
        <w:tabs>
          <w:tab w:val="left" w:pos="2928"/>
        </w:tabs>
        <w:spacing w:after="0" w:line="240" w:lineRule="auto"/>
      </w:pPr>
    </w:p>
    <w:p w:rsidR="00B9523A" w:rsidRPr="00B9523A" w:rsidRDefault="00B9523A" w:rsidP="00B9523A">
      <w:pPr>
        <w:tabs>
          <w:tab w:val="left" w:pos="2928"/>
        </w:tabs>
        <w:spacing w:after="0" w:line="240" w:lineRule="auto"/>
        <w:rPr>
          <w:b/>
        </w:rPr>
      </w:pPr>
      <w:r w:rsidRPr="00B9523A">
        <w:rPr>
          <w:b/>
        </w:rPr>
        <w:t>Host</w:t>
      </w:r>
      <w:r w:rsidR="0085372E">
        <w:rPr>
          <w:b/>
        </w:rPr>
        <w:t>é</w:t>
      </w:r>
      <w:r w:rsidRPr="00B9523A">
        <w:rPr>
          <w:b/>
        </w:rPr>
        <w:t>:</w:t>
      </w:r>
    </w:p>
    <w:p w:rsidR="00B9523A" w:rsidRDefault="00B9523A" w:rsidP="00F63DA2">
      <w:pPr>
        <w:tabs>
          <w:tab w:val="left" w:pos="2928"/>
        </w:tabs>
      </w:pPr>
    </w:p>
    <w:tbl>
      <w:tblPr>
        <w:tblStyle w:val="Mkatabulky"/>
        <w:tblW w:w="9565" w:type="dxa"/>
        <w:tblLook w:val="04A0" w:firstRow="1" w:lastRow="0" w:firstColumn="1" w:lastColumn="0" w:noHBand="0" w:noVBand="1"/>
      </w:tblPr>
      <w:tblGrid>
        <w:gridCol w:w="988"/>
        <w:gridCol w:w="3827"/>
        <w:gridCol w:w="4750"/>
      </w:tblGrid>
      <w:tr w:rsidR="0085372E" w:rsidTr="0085372E">
        <w:trPr>
          <w:trHeight w:val="275"/>
        </w:trPr>
        <w:tc>
          <w:tcPr>
            <w:tcW w:w="988" w:type="dxa"/>
            <w:shd w:val="clear" w:color="auto" w:fill="DEEAF6" w:themeFill="accent1" w:themeFillTint="33"/>
          </w:tcPr>
          <w:p w:rsidR="0085372E" w:rsidRDefault="0085372E" w:rsidP="00F63DA2">
            <w:pPr>
              <w:tabs>
                <w:tab w:val="left" w:pos="2928"/>
              </w:tabs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5372E" w:rsidRPr="0085372E" w:rsidRDefault="0085372E" w:rsidP="0085372E">
            <w:pPr>
              <w:tabs>
                <w:tab w:val="left" w:pos="2928"/>
              </w:tabs>
              <w:spacing w:line="360" w:lineRule="auto"/>
              <w:rPr>
                <w:b/>
              </w:rPr>
            </w:pPr>
            <w:r w:rsidRPr="0085372E">
              <w:rPr>
                <w:b/>
              </w:rPr>
              <w:t>Organizace</w:t>
            </w:r>
          </w:p>
        </w:tc>
        <w:tc>
          <w:tcPr>
            <w:tcW w:w="4750" w:type="dxa"/>
            <w:shd w:val="clear" w:color="auto" w:fill="DEEAF6" w:themeFill="accent1" w:themeFillTint="33"/>
          </w:tcPr>
          <w:p w:rsidR="0085372E" w:rsidRPr="0085372E" w:rsidRDefault="0085372E" w:rsidP="0085372E">
            <w:pPr>
              <w:tabs>
                <w:tab w:val="left" w:pos="2928"/>
              </w:tabs>
              <w:spacing w:line="360" w:lineRule="auto"/>
              <w:rPr>
                <w:b/>
              </w:rPr>
            </w:pPr>
            <w:r w:rsidRPr="0085372E">
              <w:rPr>
                <w:b/>
              </w:rPr>
              <w:t>Program</w:t>
            </w:r>
          </w:p>
        </w:tc>
      </w:tr>
      <w:tr w:rsidR="0085372E" w:rsidTr="0085372E">
        <w:trPr>
          <w:trHeight w:val="275"/>
        </w:trPr>
        <w:tc>
          <w:tcPr>
            <w:tcW w:w="988" w:type="dxa"/>
          </w:tcPr>
          <w:p w:rsidR="0085372E" w:rsidRDefault="0085372E" w:rsidP="0085372E">
            <w:pPr>
              <w:pStyle w:val="Odstavecseseznamem"/>
              <w:numPr>
                <w:ilvl w:val="0"/>
                <w:numId w:val="4"/>
              </w:numPr>
              <w:tabs>
                <w:tab w:val="left" w:pos="2928"/>
              </w:tabs>
            </w:pPr>
          </w:p>
        </w:tc>
        <w:tc>
          <w:tcPr>
            <w:tcW w:w="3827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</w:pPr>
            <w:r w:rsidRPr="00E91322">
              <w:t>Oblastní charita Jihlava</w:t>
            </w:r>
          </w:p>
        </w:tc>
        <w:tc>
          <w:tcPr>
            <w:tcW w:w="4750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</w:pPr>
            <w:r w:rsidRPr="00E913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Centrum primární prevence </w:t>
            </w:r>
            <w:proofErr w:type="spellStart"/>
            <w:r w:rsidRPr="00E91322">
              <w:rPr>
                <w:rFonts w:ascii="Calibri" w:eastAsia="Times New Roman" w:hAnsi="Calibri" w:cs="Calibri"/>
                <w:color w:val="000000"/>
                <w:lang w:eastAsia="cs-CZ"/>
              </w:rPr>
              <w:t>Vrakbar</w:t>
            </w:r>
            <w:proofErr w:type="spellEnd"/>
          </w:p>
        </w:tc>
      </w:tr>
      <w:tr w:rsidR="0085372E" w:rsidTr="0085372E">
        <w:trPr>
          <w:trHeight w:val="287"/>
        </w:trPr>
        <w:tc>
          <w:tcPr>
            <w:tcW w:w="988" w:type="dxa"/>
          </w:tcPr>
          <w:p w:rsidR="0085372E" w:rsidRDefault="0085372E" w:rsidP="0085372E">
            <w:pPr>
              <w:pStyle w:val="Odstavecseseznamem"/>
              <w:numPr>
                <w:ilvl w:val="0"/>
                <w:numId w:val="4"/>
              </w:numPr>
              <w:tabs>
                <w:tab w:val="left" w:pos="2928"/>
              </w:tabs>
            </w:pPr>
          </w:p>
        </w:tc>
        <w:tc>
          <w:tcPr>
            <w:tcW w:w="3827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</w:pPr>
            <w:r w:rsidRPr="00E91322">
              <w:t xml:space="preserve">DO </w:t>
            </w:r>
            <w:proofErr w:type="gramStart"/>
            <w:r w:rsidRPr="00E91322">
              <w:t xml:space="preserve">SVĚTA </w:t>
            </w:r>
            <w:proofErr w:type="spellStart"/>
            <w:r w:rsidRPr="00E91322">
              <w:t>z.s</w:t>
            </w:r>
            <w:proofErr w:type="spellEnd"/>
            <w:r w:rsidRPr="00E91322">
              <w:t>.</w:t>
            </w:r>
            <w:proofErr w:type="gramEnd"/>
          </w:p>
        </w:tc>
        <w:tc>
          <w:tcPr>
            <w:tcW w:w="4750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</w:pPr>
            <w:r w:rsidRPr="00E91322">
              <w:rPr>
                <w:rFonts w:ascii="Calibri" w:eastAsia="Times New Roman" w:hAnsi="Calibri" w:cs="Calibri"/>
                <w:color w:val="000000"/>
                <w:lang w:eastAsia="cs-CZ"/>
              </w:rPr>
              <w:t>Primární prevence DO SVĚTA</w:t>
            </w:r>
          </w:p>
        </w:tc>
      </w:tr>
      <w:tr w:rsidR="0085372E" w:rsidTr="0085372E">
        <w:trPr>
          <w:trHeight w:val="275"/>
        </w:trPr>
        <w:tc>
          <w:tcPr>
            <w:tcW w:w="988" w:type="dxa"/>
          </w:tcPr>
          <w:p w:rsidR="0085372E" w:rsidRDefault="0085372E" w:rsidP="0085372E">
            <w:pPr>
              <w:pStyle w:val="Odstavecseseznamem"/>
              <w:numPr>
                <w:ilvl w:val="0"/>
                <w:numId w:val="4"/>
              </w:numPr>
              <w:tabs>
                <w:tab w:val="left" w:pos="2928"/>
              </w:tabs>
            </w:pPr>
          </w:p>
        </w:tc>
        <w:tc>
          <w:tcPr>
            <w:tcW w:w="3827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91322">
              <w:t>Prostor plus o.p.s</w:t>
            </w:r>
            <w:r>
              <w:t>.</w:t>
            </w:r>
          </w:p>
        </w:tc>
        <w:tc>
          <w:tcPr>
            <w:tcW w:w="4750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91322">
              <w:rPr>
                <w:rFonts w:ascii="Calibri" w:eastAsia="Times New Roman" w:hAnsi="Calibri" w:cs="Calibri"/>
                <w:color w:val="000000"/>
                <w:lang w:eastAsia="cs-CZ"/>
              </w:rPr>
              <w:t>Centrum primární prevence</w:t>
            </w:r>
          </w:p>
        </w:tc>
      </w:tr>
      <w:tr w:rsidR="0085372E" w:rsidTr="0085372E">
        <w:trPr>
          <w:trHeight w:val="275"/>
        </w:trPr>
        <w:tc>
          <w:tcPr>
            <w:tcW w:w="988" w:type="dxa"/>
          </w:tcPr>
          <w:p w:rsidR="0085372E" w:rsidRDefault="0085372E" w:rsidP="0085372E">
            <w:pPr>
              <w:pStyle w:val="Odstavecseseznamem"/>
              <w:numPr>
                <w:ilvl w:val="0"/>
                <w:numId w:val="4"/>
              </w:numPr>
              <w:tabs>
                <w:tab w:val="left" w:pos="2928"/>
              </w:tabs>
            </w:pPr>
          </w:p>
        </w:tc>
        <w:tc>
          <w:tcPr>
            <w:tcW w:w="3827" w:type="dxa"/>
          </w:tcPr>
          <w:p w:rsidR="0085372E" w:rsidRPr="00E91322" w:rsidRDefault="0085372E" w:rsidP="0085372E">
            <w:pPr>
              <w:tabs>
                <w:tab w:val="left" w:pos="2928"/>
              </w:tabs>
              <w:spacing w:line="360" w:lineRule="auto"/>
            </w:pPr>
            <w:proofErr w:type="gram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Semiramis </w:t>
            </w:r>
            <w:proofErr w:type="spellStart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z.ú</w:t>
            </w:r>
            <w:proofErr w:type="spellEnd"/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750" w:type="dxa"/>
          </w:tcPr>
          <w:p w:rsidR="0085372E" w:rsidRPr="0085372E" w:rsidRDefault="0085372E" w:rsidP="0085372E">
            <w:pPr>
              <w:tabs>
                <w:tab w:val="left" w:pos="2928"/>
              </w:tabs>
              <w:spacing w:line="360" w:lineRule="auto"/>
            </w:pPr>
            <w:r w:rsidRPr="00F63DA2">
              <w:rPr>
                <w:rFonts w:ascii="Calibri" w:eastAsia="Times New Roman" w:hAnsi="Calibri" w:cs="Calibri"/>
                <w:color w:val="000000"/>
                <w:lang w:eastAsia="cs-CZ"/>
              </w:rPr>
              <w:t>Centra primární prevence Sk, KHK, PK</w:t>
            </w:r>
          </w:p>
        </w:tc>
      </w:tr>
    </w:tbl>
    <w:p w:rsidR="0085372E" w:rsidRPr="00C4342B" w:rsidRDefault="0085372E" w:rsidP="0085372E">
      <w:pPr>
        <w:tabs>
          <w:tab w:val="left" w:pos="2928"/>
        </w:tabs>
      </w:pPr>
    </w:p>
    <w:sectPr w:rsidR="0085372E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82" w:rsidRDefault="00430282" w:rsidP="00C4342B">
      <w:pPr>
        <w:spacing w:after="0" w:line="240" w:lineRule="auto"/>
      </w:pPr>
      <w:r>
        <w:separator/>
      </w:r>
    </w:p>
  </w:endnote>
  <w:endnote w:type="continuationSeparator" w:id="0">
    <w:p w:rsidR="00430282" w:rsidRDefault="00430282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430282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82" w:rsidRDefault="00430282" w:rsidP="00C4342B">
      <w:pPr>
        <w:spacing w:after="0" w:line="240" w:lineRule="auto"/>
      </w:pPr>
      <w:r>
        <w:separator/>
      </w:r>
    </w:p>
  </w:footnote>
  <w:footnote w:type="continuationSeparator" w:id="0">
    <w:p w:rsidR="00430282" w:rsidRDefault="00430282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A38"/>
    <w:multiLevelType w:val="hybridMultilevel"/>
    <w:tmpl w:val="1A56A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4C1C"/>
    <w:multiLevelType w:val="hybridMultilevel"/>
    <w:tmpl w:val="1A56A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0023"/>
    <w:multiLevelType w:val="hybridMultilevel"/>
    <w:tmpl w:val="AEA0A6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D2215"/>
    <w:rsid w:val="002D1FC7"/>
    <w:rsid w:val="00430282"/>
    <w:rsid w:val="004330A4"/>
    <w:rsid w:val="00554C46"/>
    <w:rsid w:val="00663FB3"/>
    <w:rsid w:val="00721E52"/>
    <w:rsid w:val="00850E9D"/>
    <w:rsid w:val="00853011"/>
    <w:rsid w:val="0085372E"/>
    <w:rsid w:val="00B9523A"/>
    <w:rsid w:val="00C4342B"/>
    <w:rsid w:val="00D147F7"/>
    <w:rsid w:val="00F24479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  <w:style w:type="table" w:styleId="Mkatabulky">
    <w:name w:val="Table Grid"/>
    <w:basedOn w:val="Normlntabulka"/>
    <w:uiPriority w:val="39"/>
    <w:rsid w:val="0085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4</cp:revision>
  <dcterms:created xsi:type="dcterms:W3CDTF">2017-04-12T13:35:00Z</dcterms:created>
  <dcterms:modified xsi:type="dcterms:W3CDTF">2017-04-12T13:54:00Z</dcterms:modified>
</cp:coreProperties>
</file>