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B" w:rsidRPr="00C4342B" w:rsidRDefault="00C4342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66D34F4" wp14:editId="0695603E">
            <wp:extent cx="3093720" cy="133350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2" cy="1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B" w:rsidRDefault="00C4342B" w:rsidP="00C4342B"/>
    <w:p w:rsidR="00D147F7" w:rsidRDefault="00D147F7" w:rsidP="00C4342B"/>
    <w:p w:rsidR="00D147F7" w:rsidRDefault="00D147F7" w:rsidP="00C4342B"/>
    <w:p w:rsidR="00C4465C" w:rsidRDefault="00D147F7" w:rsidP="00C4465C">
      <w:pPr>
        <w:rPr>
          <w:b/>
        </w:rPr>
      </w:pPr>
      <w:r w:rsidRPr="00B62606">
        <w:rPr>
          <w:b/>
        </w:rPr>
        <w:t xml:space="preserve">ČLENOVÉ </w:t>
      </w:r>
      <w:r>
        <w:rPr>
          <w:b/>
        </w:rPr>
        <w:t xml:space="preserve">sekce </w:t>
      </w:r>
      <w:proofErr w:type="spellStart"/>
      <w:r w:rsidR="004832BA">
        <w:rPr>
          <w:b/>
        </w:rPr>
        <w:t>Harm</w:t>
      </w:r>
      <w:proofErr w:type="spellEnd"/>
      <w:r w:rsidR="004832BA">
        <w:rPr>
          <w:b/>
        </w:rPr>
        <w:t xml:space="preserve"> </w:t>
      </w:r>
      <w:proofErr w:type="spellStart"/>
      <w:r w:rsidR="004832BA">
        <w:rPr>
          <w:b/>
        </w:rPr>
        <w:t>R</w:t>
      </w:r>
      <w:r w:rsidR="00C4465C">
        <w:rPr>
          <w:b/>
        </w:rPr>
        <w:t>eduction</w:t>
      </w:r>
      <w:proofErr w:type="spellEnd"/>
      <w:r w:rsidR="00C4465C">
        <w:rPr>
          <w:b/>
        </w:rPr>
        <w:t>:</w:t>
      </w:r>
    </w:p>
    <w:p w:rsidR="00C4465C" w:rsidRPr="008413B1" w:rsidRDefault="00C4465C" w:rsidP="00164767">
      <w:pPr>
        <w:spacing w:line="276" w:lineRule="auto"/>
        <w:rPr>
          <w:b/>
        </w:rPr>
      </w:pP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Centrum </w:t>
      </w:r>
      <w:proofErr w:type="spellStart"/>
      <w:r w:rsidRPr="00C4465C">
        <w:rPr>
          <w:rFonts w:ascii="Arial" w:hAnsi="Arial" w:cs="Arial"/>
          <w:sz w:val="20"/>
          <w:szCs w:val="20"/>
        </w:rPr>
        <w:t>adiktologických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služeb Benešov – Magdaléna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Centrum </w:t>
      </w:r>
      <w:proofErr w:type="spellStart"/>
      <w:r w:rsidRPr="00C4465C">
        <w:rPr>
          <w:rFonts w:ascii="Arial" w:hAnsi="Arial" w:cs="Arial"/>
          <w:sz w:val="20"/>
          <w:szCs w:val="20"/>
        </w:rPr>
        <w:t>adiktologických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služeb Příbram – Magdaléna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Drogová služba Vyškov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Jihočeský </w:t>
      </w:r>
      <w:proofErr w:type="spellStart"/>
      <w:r w:rsidRPr="00C4465C">
        <w:rPr>
          <w:rFonts w:ascii="Arial" w:hAnsi="Arial" w:cs="Arial"/>
          <w:sz w:val="20"/>
          <w:szCs w:val="20"/>
        </w:rPr>
        <w:t>streetwork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65C">
        <w:rPr>
          <w:rFonts w:ascii="Arial" w:hAnsi="Arial" w:cs="Arial"/>
          <w:sz w:val="20"/>
          <w:szCs w:val="20"/>
        </w:rPr>
        <w:t>Prevent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– PREVENT </w:t>
      </w:r>
      <w:proofErr w:type="gramStart"/>
      <w:r w:rsidRPr="00C4465C">
        <w:rPr>
          <w:rFonts w:ascii="Arial" w:hAnsi="Arial" w:cs="Arial"/>
          <w:sz w:val="20"/>
          <w:szCs w:val="20"/>
        </w:rPr>
        <w:t xml:space="preserve">99 </w:t>
      </w:r>
      <w:proofErr w:type="spellStart"/>
      <w:r w:rsidRPr="00C4465C">
        <w:rPr>
          <w:rFonts w:ascii="Arial" w:hAnsi="Arial" w:cs="Arial"/>
          <w:sz w:val="20"/>
          <w:szCs w:val="20"/>
        </w:rPr>
        <w:t>z.ú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Brno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Olomouc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Plzeň – CPPT,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KC </w:t>
      </w:r>
      <w:proofErr w:type="spellStart"/>
      <w:r w:rsidRPr="00C4465C">
        <w:rPr>
          <w:rFonts w:ascii="Arial" w:hAnsi="Arial" w:cs="Arial"/>
          <w:sz w:val="20"/>
          <w:szCs w:val="20"/>
        </w:rPr>
        <w:t>Prevent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České Budějovice – PREVENT </w:t>
      </w:r>
      <w:proofErr w:type="gramStart"/>
      <w:r w:rsidRPr="00C4465C">
        <w:rPr>
          <w:rFonts w:ascii="Arial" w:hAnsi="Arial" w:cs="Arial"/>
          <w:sz w:val="20"/>
          <w:szCs w:val="20"/>
        </w:rPr>
        <w:t xml:space="preserve">99 </w:t>
      </w:r>
      <w:proofErr w:type="spellStart"/>
      <w:r w:rsidRPr="00C4465C">
        <w:rPr>
          <w:rFonts w:ascii="Arial" w:hAnsi="Arial" w:cs="Arial"/>
          <w:sz w:val="20"/>
          <w:szCs w:val="20"/>
        </w:rPr>
        <w:t>z.ú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KC </w:t>
      </w:r>
      <w:proofErr w:type="spellStart"/>
      <w:r w:rsidRPr="00C4465C">
        <w:rPr>
          <w:rFonts w:ascii="Arial" w:hAnsi="Arial" w:cs="Arial"/>
          <w:sz w:val="20"/>
          <w:szCs w:val="20"/>
        </w:rPr>
        <w:t>Prevent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Prachatice – PREVENT </w:t>
      </w:r>
      <w:proofErr w:type="gramStart"/>
      <w:r w:rsidRPr="00C4465C">
        <w:rPr>
          <w:rFonts w:ascii="Arial" w:hAnsi="Arial" w:cs="Arial"/>
          <w:sz w:val="20"/>
          <w:szCs w:val="20"/>
        </w:rPr>
        <w:t xml:space="preserve">99 </w:t>
      </w:r>
      <w:proofErr w:type="spellStart"/>
      <w:r w:rsidRPr="00C4465C">
        <w:rPr>
          <w:rFonts w:ascii="Arial" w:hAnsi="Arial" w:cs="Arial"/>
          <w:sz w:val="20"/>
          <w:szCs w:val="20"/>
        </w:rPr>
        <w:t>z.ú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  <w:r w:rsidRPr="00C4465C">
        <w:rPr>
          <w:rFonts w:ascii="Arial" w:hAnsi="Arial" w:cs="Arial"/>
          <w:sz w:val="20"/>
          <w:szCs w:val="20"/>
        </w:rPr>
        <w:t> 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KC </w:t>
      </w:r>
      <w:proofErr w:type="spellStart"/>
      <w:r w:rsidRPr="00C4465C">
        <w:rPr>
          <w:rFonts w:ascii="Arial" w:hAnsi="Arial" w:cs="Arial"/>
          <w:sz w:val="20"/>
          <w:szCs w:val="20"/>
        </w:rPr>
        <w:t>Prevent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Strakonice – PREVENT </w:t>
      </w:r>
      <w:proofErr w:type="gramStart"/>
      <w:r w:rsidRPr="00C4465C">
        <w:rPr>
          <w:rFonts w:ascii="Arial" w:hAnsi="Arial" w:cs="Arial"/>
          <w:sz w:val="20"/>
          <w:szCs w:val="20"/>
        </w:rPr>
        <w:t xml:space="preserve">99 </w:t>
      </w:r>
      <w:proofErr w:type="spellStart"/>
      <w:r w:rsidRPr="00C4465C">
        <w:rPr>
          <w:rFonts w:ascii="Arial" w:hAnsi="Arial" w:cs="Arial"/>
          <w:sz w:val="20"/>
          <w:szCs w:val="20"/>
        </w:rPr>
        <w:t>z.ú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  <w:r w:rsidRPr="00C4465C">
        <w:rPr>
          <w:rFonts w:ascii="Arial" w:hAnsi="Arial" w:cs="Arial"/>
          <w:sz w:val="20"/>
          <w:szCs w:val="20"/>
        </w:rPr>
        <w:t> 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Prostějov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Rumburk – </w:t>
      </w:r>
      <w:proofErr w:type="spellStart"/>
      <w:r w:rsidRPr="00C4465C">
        <w:rPr>
          <w:rFonts w:ascii="Arial" w:hAnsi="Arial" w:cs="Arial"/>
          <w:sz w:val="20"/>
          <w:szCs w:val="20"/>
        </w:rPr>
        <w:t>White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65C">
        <w:rPr>
          <w:rFonts w:ascii="Arial" w:hAnsi="Arial" w:cs="Arial"/>
          <w:sz w:val="20"/>
          <w:szCs w:val="20"/>
        </w:rPr>
        <w:t>Light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I., </w:t>
      </w:r>
      <w:proofErr w:type="spellStart"/>
      <w:proofErr w:type="gramStart"/>
      <w:r w:rsidRPr="00C4465C">
        <w:rPr>
          <w:rFonts w:ascii="Arial" w:hAnsi="Arial" w:cs="Arial"/>
          <w:sz w:val="20"/>
          <w:szCs w:val="20"/>
        </w:rPr>
        <w:t>o.s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KC </w:t>
      </w:r>
      <w:proofErr w:type="spellStart"/>
      <w:r w:rsidRPr="00C4465C">
        <w:rPr>
          <w:rFonts w:ascii="Arial" w:hAnsi="Arial" w:cs="Arial"/>
          <w:sz w:val="20"/>
          <w:szCs w:val="20"/>
        </w:rPr>
        <w:t>Sananim</w:t>
      </w:r>
      <w:proofErr w:type="spellEnd"/>
      <w:r w:rsidRPr="00C4465C">
        <w:rPr>
          <w:rFonts w:ascii="Arial" w:hAnsi="Arial" w:cs="Arial"/>
          <w:sz w:val="20"/>
          <w:szCs w:val="20"/>
        </w:rPr>
        <w:t> – </w:t>
      </w:r>
      <w:proofErr w:type="spellStart"/>
      <w:proofErr w:type="gramStart"/>
      <w:r w:rsidRPr="00C4465C">
        <w:rPr>
          <w:rFonts w:ascii="Arial" w:hAnsi="Arial" w:cs="Arial"/>
          <w:sz w:val="20"/>
          <w:szCs w:val="20"/>
        </w:rPr>
        <w:t>Sananim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65C">
        <w:rPr>
          <w:rFonts w:ascii="Arial" w:hAnsi="Arial" w:cs="Arial"/>
          <w:sz w:val="20"/>
          <w:szCs w:val="20"/>
        </w:rPr>
        <w:t>z.ú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Teplice – </w:t>
      </w:r>
      <w:proofErr w:type="spellStart"/>
      <w:r w:rsidRPr="00C4465C">
        <w:rPr>
          <w:rFonts w:ascii="Arial" w:hAnsi="Arial" w:cs="Arial"/>
          <w:sz w:val="20"/>
          <w:szCs w:val="20"/>
        </w:rPr>
        <w:t>White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65C">
        <w:rPr>
          <w:rFonts w:ascii="Arial" w:hAnsi="Arial" w:cs="Arial"/>
          <w:sz w:val="20"/>
          <w:szCs w:val="20"/>
        </w:rPr>
        <w:t>Light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I., </w:t>
      </w:r>
      <w:proofErr w:type="spellStart"/>
      <w:proofErr w:type="gramStart"/>
      <w:r w:rsidRPr="00C4465C">
        <w:rPr>
          <w:rFonts w:ascii="Arial" w:hAnsi="Arial" w:cs="Arial"/>
          <w:sz w:val="20"/>
          <w:szCs w:val="20"/>
        </w:rPr>
        <w:t>o.s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KC Znojmo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KC Uherské </w:t>
      </w:r>
      <w:r>
        <w:rPr>
          <w:rFonts w:ascii="Arial" w:hAnsi="Arial" w:cs="Arial"/>
          <w:sz w:val="20"/>
          <w:szCs w:val="20"/>
        </w:rPr>
        <w:t>Hradiště</w:t>
      </w:r>
      <w:r w:rsidRPr="00C4465C">
        <w:rPr>
          <w:rFonts w:ascii="Arial" w:hAnsi="Arial" w:cs="Arial"/>
          <w:sz w:val="20"/>
          <w:szCs w:val="20"/>
        </w:rPr>
        <w:t>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Kontaktní a poradenské centrum Frýdek-Místek – </w:t>
      </w:r>
      <w:proofErr w:type="spellStart"/>
      <w:r w:rsidRPr="00C4465C">
        <w:rPr>
          <w:rFonts w:ascii="Arial" w:hAnsi="Arial" w:cs="Arial"/>
          <w:sz w:val="20"/>
          <w:szCs w:val="20"/>
        </w:rPr>
        <w:t>Renarkon</w:t>
      </w:r>
      <w:proofErr w:type="spellEnd"/>
      <w:r w:rsidRPr="00C4465C">
        <w:rPr>
          <w:rFonts w:ascii="Arial" w:hAnsi="Arial" w:cs="Arial"/>
          <w:sz w:val="20"/>
          <w:szCs w:val="20"/>
        </w:rPr>
        <w:t>,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Kontaktní a poradenské centrum Spektrum – </w:t>
      </w:r>
      <w:proofErr w:type="spellStart"/>
      <w:r w:rsidRPr="00C4465C">
        <w:rPr>
          <w:rFonts w:ascii="Arial" w:hAnsi="Arial" w:cs="Arial"/>
          <w:sz w:val="20"/>
          <w:szCs w:val="20"/>
        </w:rPr>
        <w:t>Kolpingovo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dílo </w:t>
      </w:r>
      <w:proofErr w:type="gramStart"/>
      <w:r w:rsidRPr="00C4465C">
        <w:rPr>
          <w:rFonts w:ascii="Arial" w:hAnsi="Arial" w:cs="Arial"/>
          <w:sz w:val="20"/>
          <w:szCs w:val="20"/>
        </w:rPr>
        <w:t xml:space="preserve">ČR </w:t>
      </w:r>
      <w:proofErr w:type="spellStart"/>
      <w:r w:rsidRPr="00C4465C">
        <w:rPr>
          <w:rFonts w:ascii="Arial" w:hAnsi="Arial" w:cs="Arial"/>
          <w:sz w:val="20"/>
          <w:szCs w:val="20"/>
        </w:rPr>
        <w:t>z.s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Nízkoprahové středisko Drop In – Drop In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Benešovsko, Praha-východ – Magdaléna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Berounsko, Rakovnicko, Praha-západ – Magdaléna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Brno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Frýdecko-</w:t>
      </w:r>
      <w:proofErr w:type="spellStart"/>
      <w:r w:rsidRPr="00C4465C">
        <w:rPr>
          <w:rFonts w:ascii="Arial" w:hAnsi="Arial" w:cs="Arial"/>
          <w:sz w:val="20"/>
          <w:szCs w:val="20"/>
        </w:rPr>
        <w:t>Místecko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– </w:t>
      </w:r>
      <w:proofErr w:type="spellStart"/>
      <w:r w:rsidRPr="00C4465C">
        <w:rPr>
          <w:rFonts w:ascii="Arial" w:hAnsi="Arial" w:cs="Arial"/>
          <w:sz w:val="20"/>
          <w:szCs w:val="20"/>
        </w:rPr>
        <w:t>Renarkon</w:t>
      </w:r>
      <w:proofErr w:type="spellEnd"/>
      <w:r w:rsidRPr="00C4465C">
        <w:rPr>
          <w:rFonts w:ascii="Arial" w:hAnsi="Arial" w:cs="Arial"/>
          <w:sz w:val="20"/>
          <w:szCs w:val="20"/>
        </w:rPr>
        <w:t>,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Olomouc – Společnost Podané ruce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Příbramsko – Magdaléna o.p.s.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 xml:space="preserve">TP </w:t>
      </w:r>
      <w:proofErr w:type="spellStart"/>
      <w:r w:rsidRPr="00C4465C">
        <w:rPr>
          <w:rFonts w:ascii="Arial" w:hAnsi="Arial" w:cs="Arial"/>
          <w:sz w:val="20"/>
          <w:szCs w:val="20"/>
        </w:rPr>
        <w:t>Sananim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– </w:t>
      </w:r>
      <w:proofErr w:type="spellStart"/>
      <w:proofErr w:type="gramStart"/>
      <w:r w:rsidRPr="00C4465C">
        <w:rPr>
          <w:rFonts w:ascii="Arial" w:hAnsi="Arial" w:cs="Arial"/>
          <w:sz w:val="20"/>
          <w:szCs w:val="20"/>
        </w:rPr>
        <w:t>Sananim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65C">
        <w:rPr>
          <w:rFonts w:ascii="Arial" w:hAnsi="Arial" w:cs="Arial"/>
          <w:sz w:val="20"/>
          <w:szCs w:val="20"/>
        </w:rPr>
        <w:t>z.ú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TP Spektrum – </w:t>
      </w:r>
      <w:proofErr w:type="spellStart"/>
      <w:r w:rsidRPr="00C4465C">
        <w:rPr>
          <w:rFonts w:ascii="Arial" w:hAnsi="Arial" w:cs="Arial"/>
          <w:sz w:val="20"/>
          <w:szCs w:val="20"/>
        </w:rPr>
        <w:t>Kolpingovo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dílo </w:t>
      </w:r>
      <w:proofErr w:type="gramStart"/>
      <w:r w:rsidRPr="00C4465C">
        <w:rPr>
          <w:rFonts w:ascii="Arial" w:hAnsi="Arial" w:cs="Arial"/>
          <w:sz w:val="20"/>
          <w:szCs w:val="20"/>
        </w:rPr>
        <w:t xml:space="preserve">ČR </w:t>
      </w:r>
      <w:proofErr w:type="spellStart"/>
      <w:r w:rsidRPr="00C4465C">
        <w:rPr>
          <w:rFonts w:ascii="Arial" w:hAnsi="Arial" w:cs="Arial"/>
          <w:sz w:val="20"/>
          <w:szCs w:val="20"/>
        </w:rPr>
        <w:t>z.s</w:t>
      </w:r>
      <w:proofErr w:type="spellEnd"/>
      <w:r w:rsidRPr="00C4465C">
        <w:rPr>
          <w:rFonts w:ascii="Arial" w:hAnsi="Arial" w:cs="Arial"/>
          <w:sz w:val="20"/>
          <w:szCs w:val="20"/>
        </w:rPr>
        <w:t>.</w:t>
      </w:r>
      <w:proofErr w:type="gramEnd"/>
    </w:p>
    <w:p w:rsidR="00944DC5" w:rsidRDefault="00944DC5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44DC5">
        <w:rPr>
          <w:rFonts w:ascii="Arial" w:hAnsi="Arial" w:cs="Arial"/>
          <w:sz w:val="20"/>
          <w:szCs w:val="20"/>
        </w:rPr>
        <w:t>TP Ulice - Spolek Ulice Plzeň</w:t>
      </w:r>
    </w:p>
    <w:p w:rsidR="00C4465C" w:rsidRPr="00C4465C" w:rsidRDefault="00C4465C" w:rsidP="0016476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4465C">
        <w:rPr>
          <w:rFonts w:ascii="Arial" w:hAnsi="Arial" w:cs="Arial"/>
          <w:sz w:val="20"/>
          <w:szCs w:val="20"/>
        </w:rPr>
        <w:t>Terénní program sociálních asistentů</w:t>
      </w:r>
      <w:r w:rsidR="00944DC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4465C">
        <w:rPr>
          <w:rFonts w:ascii="Arial" w:hAnsi="Arial" w:cs="Arial"/>
          <w:sz w:val="20"/>
          <w:szCs w:val="20"/>
        </w:rPr>
        <w:t>-</w:t>
      </w:r>
      <w:r w:rsidR="00944D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65C">
        <w:rPr>
          <w:rFonts w:ascii="Arial" w:hAnsi="Arial" w:cs="Arial"/>
          <w:sz w:val="20"/>
          <w:szCs w:val="20"/>
        </w:rPr>
        <w:t>Streetwork</w:t>
      </w:r>
      <w:proofErr w:type="spellEnd"/>
      <w:r w:rsidRPr="00C4465C">
        <w:rPr>
          <w:rFonts w:ascii="Arial" w:hAnsi="Arial" w:cs="Arial"/>
          <w:sz w:val="20"/>
          <w:szCs w:val="20"/>
        </w:rPr>
        <w:t xml:space="preserve"> – Drop In o.p.s.</w:t>
      </w:r>
    </w:p>
    <w:p w:rsidR="00C4342B" w:rsidRPr="00C4342B" w:rsidRDefault="00C4465C" w:rsidP="00C4342B">
      <w:pPr>
        <w:pStyle w:val="Odstavecseseznamem"/>
        <w:numPr>
          <w:ilvl w:val="0"/>
          <w:numId w:val="3"/>
        </w:numPr>
        <w:spacing w:line="22" w:lineRule="atLeast"/>
        <w:jc w:val="both"/>
      </w:pPr>
      <w:r w:rsidRPr="00164767">
        <w:rPr>
          <w:rFonts w:ascii="Arial" w:hAnsi="Arial" w:cs="Arial"/>
          <w:sz w:val="20"/>
          <w:szCs w:val="20"/>
        </w:rPr>
        <w:t>Víceúčelová drogová služba Blansko – Společnost Podané ruce o.p.s.</w:t>
      </w:r>
    </w:p>
    <w:p w:rsidR="00C4342B" w:rsidRDefault="00C4342B" w:rsidP="00C4342B"/>
    <w:p w:rsidR="00C4342B" w:rsidRPr="00C4342B" w:rsidRDefault="00C4342B" w:rsidP="00C4342B">
      <w:pPr>
        <w:tabs>
          <w:tab w:val="left" w:pos="2928"/>
        </w:tabs>
      </w:pPr>
      <w:r>
        <w:tab/>
      </w:r>
    </w:p>
    <w:sectPr w:rsidR="00C4342B" w:rsidRPr="00C4342B" w:rsidSect="00C4342B"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6A" w:rsidRDefault="00C4406A" w:rsidP="00C4342B">
      <w:pPr>
        <w:spacing w:after="0" w:line="240" w:lineRule="auto"/>
      </w:pPr>
      <w:r>
        <w:separator/>
      </w:r>
    </w:p>
  </w:endnote>
  <w:endnote w:type="continuationSeparator" w:id="0">
    <w:p w:rsidR="00C4406A" w:rsidRDefault="00C4406A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C4406A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6A" w:rsidRDefault="00C4406A" w:rsidP="00C4342B">
      <w:pPr>
        <w:spacing w:after="0" w:line="240" w:lineRule="auto"/>
      </w:pPr>
      <w:r>
        <w:separator/>
      </w:r>
    </w:p>
  </w:footnote>
  <w:footnote w:type="continuationSeparator" w:id="0">
    <w:p w:rsidR="00C4406A" w:rsidRDefault="00C4406A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925"/>
    <w:multiLevelType w:val="hybridMultilevel"/>
    <w:tmpl w:val="8E4EB1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178FB"/>
    <w:multiLevelType w:val="hybridMultilevel"/>
    <w:tmpl w:val="20C8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52116"/>
    <w:rsid w:val="00164767"/>
    <w:rsid w:val="001A07E0"/>
    <w:rsid w:val="002D1FC7"/>
    <w:rsid w:val="004330A4"/>
    <w:rsid w:val="004832BA"/>
    <w:rsid w:val="004837C1"/>
    <w:rsid w:val="00530E6A"/>
    <w:rsid w:val="00554C46"/>
    <w:rsid w:val="00721E52"/>
    <w:rsid w:val="00850E9D"/>
    <w:rsid w:val="00944DC5"/>
    <w:rsid w:val="009873B4"/>
    <w:rsid w:val="00A700FF"/>
    <w:rsid w:val="00C4342B"/>
    <w:rsid w:val="00C4406A"/>
    <w:rsid w:val="00C4465C"/>
    <w:rsid w:val="00D147F7"/>
    <w:rsid w:val="00E57B30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5</cp:revision>
  <dcterms:created xsi:type="dcterms:W3CDTF">2017-03-09T07:43:00Z</dcterms:created>
  <dcterms:modified xsi:type="dcterms:W3CDTF">2017-09-27T09:56:00Z</dcterms:modified>
</cp:coreProperties>
</file>