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42B" w:rsidRPr="009D24AA" w:rsidRDefault="00C4342B" w:rsidP="009D24AA">
      <w:pPr>
        <w:tabs>
          <w:tab w:val="left" w:pos="3664"/>
        </w:tabs>
        <w:spacing w:line="276" w:lineRule="auto"/>
        <w:jc w:val="both"/>
        <w:rPr>
          <w:rFonts w:ascii="Arial" w:hAnsi="Arial" w:cs="Arial"/>
        </w:rPr>
      </w:pPr>
      <w:bookmarkStart w:id="0" w:name="_GoBack"/>
      <w:bookmarkEnd w:id="0"/>
    </w:p>
    <w:p w:rsidR="009D24AA" w:rsidRDefault="009D24AA" w:rsidP="009D24AA">
      <w:pPr>
        <w:spacing w:line="276" w:lineRule="auto"/>
        <w:jc w:val="center"/>
        <w:rPr>
          <w:rFonts w:ascii="Arial" w:hAnsi="Arial" w:cs="Arial"/>
          <w:b/>
          <w:bCs/>
          <w:color w:val="C0C0C0"/>
          <w:sz w:val="32"/>
          <w:szCs w:val="32"/>
        </w:rPr>
      </w:pPr>
      <w:r w:rsidRPr="009D24AA">
        <w:rPr>
          <w:rFonts w:ascii="Arial" w:hAnsi="Arial" w:cs="Arial"/>
          <w:b/>
          <w:bCs/>
          <w:color w:val="C0C0C0"/>
          <w:sz w:val="32"/>
          <w:szCs w:val="32"/>
        </w:rPr>
        <w:t>TISKOVÁ ZPRÁVA</w:t>
      </w:r>
    </w:p>
    <w:p w:rsidR="007460B7" w:rsidRPr="009D24AA" w:rsidRDefault="007460B7" w:rsidP="009D24AA">
      <w:pPr>
        <w:spacing w:line="276" w:lineRule="auto"/>
        <w:jc w:val="center"/>
        <w:rPr>
          <w:rFonts w:ascii="Arial" w:hAnsi="Arial" w:cs="Arial"/>
          <w:b/>
          <w:bCs/>
          <w:color w:val="C0C0C0"/>
          <w:sz w:val="32"/>
          <w:szCs w:val="32"/>
        </w:rPr>
      </w:pPr>
    </w:p>
    <w:p w:rsidR="007460B7" w:rsidRPr="009D24AA" w:rsidRDefault="009D24AA" w:rsidP="009D24AA">
      <w:pPr>
        <w:spacing w:line="276" w:lineRule="auto"/>
        <w:jc w:val="center"/>
        <w:rPr>
          <w:rFonts w:ascii="Arial" w:hAnsi="Arial" w:cs="Arial"/>
          <w:b/>
          <w:bCs/>
          <w:color w:val="000000"/>
          <w:sz w:val="32"/>
          <w:szCs w:val="32"/>
        </w:rPr>
      </w:pPr>
      <w:r w:rsidRPr="009D24AA">
        <w:rPr>
          <w:rFonts w:ascii="Arial" w:hAnsi="Arial" w:cs="Arial"/>
          <w:b/>
          <w:bCs/>
          <w:color w:val="C0C0C0"/>
          <w:sz w:val="32"/>
          <w:szCs w:val="32"/>
        </w:rPr>
        <w:t>A.N.O. – Asociace nestátních organizací</w:t>
      </w:r>
      <w:r w:rsidR="00950090">
        <w:rPr>
          <w:rFonts w:ascii="Arial" w:hAnsi="Arial" w:cs="Arial"/>
          <w:b/>
          <w:bCs/>
          <w:color w:val="C0C0C0"/>
          <w:sz w:val="32"/>
          <w:szCs w:val="32"/>
        </w:rPr>
        <w:t xml:space="preserve">, </w:t>
      </w:r>
      <w:r w:rsidR="007460B7">
        <w:rPr>
          <w:rFonts w:ascii="Arial" w:hAnsi="Arial" w:cs="Arial"/>
          <w:b/>
          <w:bCs/>
          <w:color w:val="C0C0C0"/>
          <w:sz w:val="32"/>
          <w:szCs w:val="32"/>
        </w:rPr>
        <w:t>Asociace poskytovatelů sociálních služeb</w:t>
      </w:r>
      <w:r w:rsidR="00950090">
        <w:rPr>
          <w:rFonts w:ascii="Arial" w:hAnsi="Arial" w:cs="Arial"/>
          <w:b/>
          <w:bCs/>
          <w:color w:val="C0C0C0"/>
          <w:sz w:val="32"/>
          <w:szCs w:val="32"/>
        </w:rPr>
        <w:t xml:space="preserve"> a České asociace </w:t>
      </w:r>
      <w:proofErr w:type="spellStart"/>
      <w:r w:rsidR="00950090">
        <w:rPr>
          <w:rFonts w:ascii="Arial" w:hAnsi="Arial" w:cs="Arial"/>
          <w:b/>
          <w:bCs/>
          <w:color w:val="C0C0C0"/>
          <w:sz w:val="32"/>
          <w:szCs w:val="32"/>
        </w:rPr>
        <w:t>adiktologů</w:t>
      </w:r>
      <w:proofErr w:type="spellEnd"/>
    </w:p>
    <w:p w:rsidR="009D24AA" w:rsidRPr="009D24AA" w:rsidRDefault="009D24AA" w:rsidP="009D24AA">
      <w:pPr>
        <w:spacing w:after="0" w:line="276" w:lineRule="auto"/>
        <w:jc w:val="both"/>
        <w:rPr>
          <w:rFonts w:ascii="Arial" w:eastAsia="Times New Roman" w:hAnsi="Arial" w:cs="Arial"/>
          <w:lang w:eastAsia="cs-CZ"/>
        </w:rPr>
      </w:pPr>
    </w:p>
    <w:p w:rsidR="009D24AA" w:rsidRPr="009D24AA" w:rsidRDefault="009D24AA" w:rsidP="009D24AA">
      <w:pPr>
        <w:spacing w:after="0" w:line="276" w:lineRule="auto"/>
        <w:jc w:val="both"/>
        <w:rPr>
          <w:rFonts w:ascii="Arial" w:eastAsia="Times New Roman" w:hAnsi="Arial" w:cs="Arial"/>
          <w:sz w:val="28"/>
          <w:szCs w:val="28"/>
          <w:lang w:eastAsia="cs-CZ"/>
        </w:rPr>
      </w:pPr>
      <w:r>
        <w:rPr>
          <w:rFonts w:ascii="Arial" w:eastAsia="Times New Roman" w:hAnsi="Arial" w:cs="Arial"/>
          <w:b/>
          <w:bCs/>
          <w:color w:val="000000"/>
          <w:sz w:val="28"/>
          <w:szCs w:val="28"/>
          <w:lang w:eastAsia="cs-CZ"/>
        </w:rPr>
        <w:t xml:space="preserve">Poprvé od devadesátých let hrozí nárůst počtu onemocnění HIV u nitrožilních uživatelů drog. </w:t>
      </w:r>
      <w:r w:rsidRPr="009D24AA">
        <w:rPr>
          <w:rFonts w:ascii="Arial" w:eastAsia="Times New Roman" w:hAnsi="Arial" w:cs="Arial"/>
          <w:b/>
          <w:bCs/>
          <w:color w:val="000000"/>
          <w:sz w:val="28"/>
          <w:szCs w:val="28"/>
          <w:lang w:eastAsia="cs-CZ"/>
        </w:rPr>
        <w:t xml:space="preserve">Protidrogová politika v ČR se zhroutí, stát svými </w:t>
      </w:r>
      <w:r w:rsidR="00CC71B5">
        <w:rPr>
          <w:rFonts w:ascii="Arial" w:eastAsia="Times New Roman" w:hAnsi="Arial" w:cs="Arial"/>
          <w:b/>
          <w:bCs/>
          <w:color w:val="000000"/>
          <w:sz w:val="28"/>
          <w:szCs w:val="28"/>
          <w:lang w:eastAsia="cs-CZ"/>
        </w:rPr>
        <w:t xml:space="preserve">nelogickými </w:t>
      </w:r>
      <w:r w:rsidRPr="009D24AA">
        <w:rPr>
          <w:rFonts w:ascii="Arial" w:eastAsia="Times New Roman" w:hAnsi="Arial" w:cs="Arial"/>
          <w:b/>
          <w:bCs/>
          <w:color w:val="000000"/>
          <w:sz w:val="28"/>
          <w:szCs w:val="28"/>
          <w:lang w:eastAsia="cs-CZ"/>
        </w:rPr>
        <w:t xml:space="preserve">škrty způsobí nárůst HIV a kriminality. Organizace </w:t>
      </w:r>
      <w:r w:rsidR="00CC71B5">
        <w:rPr>
          <w:rFonts w:ascii="Arial" w:eastAsia="Times New Roman" w:hAnsi="Arial" w:cs="Arial"/>
          <w:b/>
          <w:bCs/>
          <w:color w:val="000000"/>
          <w:sz w:val="28"/>
          <w:szCs w:val="28"/>
          <w:lang w:eastAsia="cs-CZ"/>
        </w:rPr>
        <w:t xml:space="preserve">budou apelovat na premiéra </w:t>
      </w:r>
      <w:proofErr w:type="spellStart"/>
      <w:r w:rsidR="00CC71B5">
        <w:rPr>
          <w:rFonts w:ascii="Arial" w:eastAsia="Times New Roman" w:hAnsi="Arial" w:cs="Arial"/>
          <w:b/>
          <w:bCs/>
          <w:color w:val="000000"/>
          <w:sz w:val="28"/>
          <w:szCs w:val="28"/>
          <w:lang w:eastAsia="cs-CZ"/>
        </w:rPr>
        <w:t>Babiše</w:t>
      </w:r>
      <w:proofErr w:type="spellEnd"/>
      <w:r w:rsidR="00CC71B5">
        <w:rPr>
          <w:rFonts w:ascii="Arial" w:eastAsia="Times New Roman" w:hAnsi="Arial" w:cs="Arial"/>
          <w:b/>
          <w:bCs/>
          <w:color w:val="000000"/>
          <w:sz w:val="28"/>
          <w:szCs w:val="28"/>
          <w:lang w:eastAsia="cs-CZ"/>
        </w:rPr>
        <w:t xml:space="preserve">, </w:t>
      </w:r>
      <w:r w:rsidRPr="009D24AA">
        <w:rPr>
          <w:rFonts w:ascii="Arial" w:eastAsia="Times New Roman" w:hAnsi="Arial" w:cs="Arial"/>
          <w:b/>
          <w:bCs/>
          <w:color w:val="000000"/>
          <w:sz w:val="28"/>
          <w:szCs w:val="28"/>
          <w:lang w:eastAsia="cs-CZ"/>
        </w:rPr>
        <w:t>aby kritickou situaci okamžitě začal řešit.</w:t>
      </w:r>
    </w:p>
    <w:p w:rsidR="009D24AA" w:rsidRPr="009D24AA" w:rsidRDefault="009D24AA" w:rsidP="009D24AA">
      <w:pPr>
        <w:spacing w:after="0" w:line="276" w:lineRule="auto"/>
        <w:jc w:val="both"/>
        <w:rPr>
          <w:rFonts w:ascii="Arial" w:eastAsia="Times New Roman" w:hAnsi="Arial" w:cs="Arial"/>
          <w:lang w:eastAsia="cs-CZ"/>
        </w:rPr>
      </w:pPr>
    </w:p>
    <w:p w:rsidR="009D24AA" w:rsidRDefault="009D24AA" w:rsidP="009D24AA">
      <w:pPr>
        <w:spacing w:after="0" w:line="276" w:lineRule="auto"/>
        <w:jc w:val="both"/>
        <w:rPr>
          <w:rFonts w:ascii="Arial" w:eastAsia="Times New Roman" w:hAnsi="Arial" w:cs="Arial"/>
          <w:b/>
          <w:bCs/>
          <w:color w:val="000000"/>
          <w:lang w:eastAsia="cs-CZ"/>
        </w:rPr>
      </w:pPr>
      <w:r w:rsidRPr="009D24AA">
        <w:rPr>
          <w:rFonts w:ascii="Arial" w:eastAsia="Times New Roman" w:hAnsi="Arial" w:cs="Arial"/>
          <w:b/>
          <w:i/>
          <w:color w:val="000000"/>
          <w:lang w:eastAsia="cs-CZ"/>
        </w:rPr>
        <w:t>Česká republika, 17. června 2019</w:t>
      </w:r>
      <w:r w:rsidRPr="009D24AA">
        <w:rPr>
          <w:rFonts w:ascii="Arial" w:eastAsia="Times New Roman" w:hAnsi="Arial" w:cs="Arial"/>
          <w:b/>
          <w:color w:val="000000"/>
          <w:lang w:eastAsia="cs-CZ"/>
        </w:rPr>
        <w:t xml:space="preserve">: </w:t>
      </w:r>
      <w:r w:rsidRPr="009D24AA">
        <w:rPr>
          <w:rFonts w:ascii="Arial" w:eastAsia="Times New Roman" w:hAnsi="Arial" w:cs="Arial"/>
          <w:b/>
          <w:bCs/>
          <w:color w:val="000000"/>
          <w:lang w:eastAsia="cs-CZ"/>
        </w:rPr>
        <w:t>České nevládní organizace, které již od 90. let plní na základě vůle státu nepostradatelnou funkci v rámci pomoci lidem trpícím závislostmi, jsou vážně ohroženy. Ministerstva práce a sociálních věcí (ČSSD) a zdravotnictví (ANO) nelogickým a fatálním způsobem letos seškrtaly peníze na služby, které tvoří páteřní síť péče o závislé. V důsledku toho bude v několika regionech (Jihomoravský, Středočeský, Praha) nemožné v druhé části roku poskytovat klientům substituční léčbu či realizovat výměnu stovek tisíc stříkaček</w:t>
      </w:r>
      <w:r>
        <w:rPr>
          <w:rFonts w:ascii="Arial" w:eastAsia="Times New Roman" w:hAnsi="Arial" w:cs="Arial"/>
          <w:b/>
          <w:bCs/>
          <w:color w:val="000000"/>
          <w:lang w:eastAsia="cs-CZ"/>
        </w:rPr>
        <w:t>.</w:t>
      </w:r>
      <w:r w:rsidRPr="009D24AA">
        <w:rPr>
          <w:rFonts w:ascii="Arial" w:eastAsia="Times New Roman" w:hAnsi="Arial" w:cs="Arial"/>
          <w:b/>
          <w:bCs/>
          <w:color w:val="000000"/>
          <w:lang w:eastAsia="cs-CZ"/>
        </w:rPr>
        <w:t xml:space="preserve"> </w:t>
      </w:r>
      <w:r>
        <w:rPr>
          <w:rFonts w:ascii="Arial" w:eastAsia="Times New Roman" w:hAnsi="Arial" w:cs="Arial"/>
          <w:b/>
          <w:bCs/>
          <w:color w:val="000000"/>
          <w:lang w:eastAsia="cs-CZ"/>
        </w:rPr>
        <w:t xml:space="preserve">Lidé trpící závislostmi </w:t>
      </w:r>
      <w:r w:rsidRPr="009D24AA">
        <w:rPr>
          <w:rFonts w:ascii="Arial" w:eastAsia="Times New Roman" w:hAnsi="Arial" w:cs="Arial"/>
          <w:b/>
          <w:bCs/>
          <w:color w:val="000000"/>
          <w:lang w:eastAsia="cs-CZ"/>
        </w:rPr>
        <w:t xml:space="preserve">tak budou </w:t>
      </w:r>
      <w:r>
        <w:rPr>
          <w:rFonts w:ascii="Arial" w:eastAsia="Times New Roman" w:hAnsi="Arial" w:cs="Arial"/>
          <w:b/>
          <w:bCs/>
          <w:color w:val="000000"/>
          <w:lang w:eastAsia="cs-CZ"/>
        </w:rPr>
        <w:t>nuceni</w:t>
      </w:r>
      <w:r w:rsidRPr="009D24AA">
        <w:rPr>
          <w:rFonts w:ascii="Arial" w:eastAsia="Times New Roman" w:hAnsi="Arial" w:cs="Arial"/>
          <w:b/>
          <w:bCs/>
          <w:color w:val="000000"/>
          <w:lang w:eastAsia="cs-CZ"/>
        </w:rPr>
        <w:t xml:space="preserve"> vrátit se k nákupu drogy od dealera, čímž dojde k signifikantnímu zvýšení kriminality v důsledku nutnosti opatřit </w:t>
      </w:r>
      <w:r>
        <w:rPr>
          <w:rFonts w:ascii="Arial" w:eastAsia="Times New Roman" w:hAnsi="Arial" w:cs="Arial"/>
          <w:b/>
          <w:bCs/>
          <w:color w:val="000000"/>
          <w:lang w:eastAsia="cs-CZ"/>
        </w:rPr>
        <w:t xml:space="preserve">si peníze potřebné </w:t>
      </w:r>
      <w:r w:rsidRPr="009D24AA">
        <w:rPr>
          <w:rFonts w:ascii="Arial" w:eastAsia="Times New Roman" w:hAnsi="Arial" w:cs="Arial"/>
          <w:b/>
          <w:bCs/>
          <w:color w:val="000000"/>
          <w:lang w:eastAsia="cs-CZ"/>
        </w:rPr>
        <w:t xml:space="preserve">k </w:t>
      </w:r>
      <w:r>
        <w:rPr>
          <w:rFonts w:ascii="Arial" w:eastAsia="Times New Roman" w:hAnsi="Arial" w:cs="Arial"/>
          <w:b/>
          <w:bCs/>
          <w:color w:val="000000"/>
          <w:lang w:eastAsia="cs-CZ"/>
        </w:rPr>
        <w:t>získání</w:t>
      </w:r>
      <w:r w:rsidRPr="009D24AA">
        <w:rPr>
          <w:rFonts w:ascii="Arial" w:eastAsia="Times New Roman" w:hAnsi="Arial" w:cs="Arial"/>
          <w:b/>
          <w:bCs/>
          <w:color w:val="000000"/>
          <w:lang w:eastAsia="cs-CZ"/>
        </w:rPr>
        <w:t xml:space="preserve"> dávky</w:t>
      </w:r>
      <w:r>
        <w:rPr>
          <w:rFonts w:ascii="Arial" w:eastAsia="Times New Roman" w:hAnsi="Arial" w:cs="Arial"/>
          <w:b/>
          <w:bCs/>
          <w:color w:val="000000"/>
          <w:lang w:eastAsia="cs-CZ"/>
        </w:rPr>
        <w:t xml:space="preserve"> nelegální činností</w:t>
      </w:r>
      <w:r w:rsidRPr="009D24AA">
        <w:rPr>
          <w:rFonts w:ascii="Arial" w:eastAsia="Times New Roman" w:hAnsi="Arial" w:cs="Arial"/>
          <w:b/>
          <w:bCs/>
          <w:color w:val="000000"/>
          <w:lang w:eastAsia="cs-CZ"/>
        </w:rPr>
        <w:t xml:space="preserve">. </w:t>
      </w:r>
      <w:r>
        <w:rPr>
          <w:rFonts w:ascii="Arial" w:eastAsia="Times New Roman" w:hAnsi="Arial" w:cs="Arial"/>
          <w:b/>
          <w:bCs/>
          <w:color w:val="000000"/>
          <w:lang w:eastAsia="cs-CZ"/>
        </w:rPr>
        <w:t xml:space="preserve">Tento výpadek přímo ohrožuje doposud téměř nulové šíření HIV mezi injekčními uživateli drog a reálně tak poprvé od devadesátých let hrozí nárůst počtu nemocných touto cestou, protože se </w:t>
      </w:r>
      <w:r w:rsidRPr="009D24AA">
        <w:rPr>
          <w:rFonts w:ascii="Arial" w:eastAsia="Times New Roman" w:hAnsi="Arial" w:cs="Arial"/>
          <w:b/>
          <w:bCs/>
          <w:color w:val="000000"/>
          <w:lang w:eastAsia="cs-CZ"/>
        </w:rPr>
        <w:t>lidé nedostanou k čistým a nezávadným injekčním stříkačkám. Na zítřejším jednání Rady vlády pro koordinaci protidrogové politiky proto zastřešující Asociace nestátních organizací (A.N.O.)</w:t>
      </w:r>
      <w:r w:rsidR="00950090">
        <w:rPr>
          <w:rFonts w:ascii="Arial" w:eastAsia="Times New Roman" w:hAnsi="Arial" w:cs="Arial"/>
          <w:b/>
          <w:bCs/>
          <w:color w:val="000000"/>
          <w:lang w:eastAsia="cs-CZ"/>
        </w:rPr>
        <w:t xml:space="preserve">, </w:t>
      </w:r>
      <w:r w:rsidRPr="009D24AA">
        <w:rPr>
          <w:rFonts w:ascii="Arial" w:eastAsia="Times New Roman" w:hAnsi="Arial" w:cs="Arial"/>
          <w:b/>
          <w:bCs/>
          <w:color w:val="000000"/>
          <w:lang w:eastAsia="cs-CZ"/>
        </w:rPr>
        <w:t xml:space="preserve">Asociace poskytovatelů sociálních služeb </w:t>
      </w:r>
      <w:r w:rsidR="00950090">
        <w:rPr>
          <w:rFonts w:ascii="Arial" w:eastAsia="Times New Roman" w:hAnsi="Arial" w:cs="Arial"/>
          <w:b/>
          <w:bCs/>
          <w:color w:val="000000"/>
          <w:lang w:eastAsia="cs-CZ"/>
        </w:rPr>
        <w:t xml:space="preserve">a Česká asociace </w:t>
      </w:r>
      <w:proofErr w:type="spellStart"/>
      <w:r w:rsidR="00950090">
        <w:rPr>
          <w:rFonts w:ascii="Arial" w:eastAsia="Times New Roman" w:hAnsi="Arial" w:cs="Arial"/>
          <w:b/>
          <w:bCs/>
          <w:color w:val="000000"/>
          <w:lang w:eastAsia="cs-CZ"/>
        </w:rPr>
        <w:t>adiktologů</w:t>
      </w:r>
      <w:proofErr w:type="spellEnd"/>
      <w:r w:rsidR="00950090">
        <w:rPr>
          <w:rFonts w:ascii="Arial" w:eastAsia="Times New Roman" w:hAnsi="Arial" w:cs="Arial"/>
          <w:b/>
          <w:bCs/>
          <w:color w:val="000000"/>
          <w:lang w:eastAsia="cs-CZ"/>
        </w:rPr>
        <w:t xml:space="preserve"> </w:t>
      </w:r>
      <w:r w:rsidR="00CC71B5">
        <w:rPr>
          <w:rFonts w:ascii="Arial" w:eastAsia="Times New Roman" w:hAnsi="Arial" w:cs="Arial"/>
          <w:b/>
          <w:bCs/>
          <w:color w:val="000000"/>
          <w:lang w:eastAsia="cs-CZ"/>
        </w:rPr>
        <w:t xml:space="preserve">budou apelovat na jejího šéfa premiéra </w:t>
      </w:r>
      <w:proofErr w:type="spellStart"/>
      <w:r w:rsidR="00CC71B5">
        <w:rPr>
          <w:rFonts w:ascii="Arial" w:eastAsia="Times New Roman" w:hAnsi="Arial" w:cs="Arial"/>
          <w:b/>
          <w:bCs/>
          <w:color w:val="000000"/>
          <w:lang w:eastAsia="cs-CZ"/>
        </w:rPr>
        <w:t>Babiše</w:t>
      </w:r>
      <w:proofErr w:type="spellEnd"/>
      <w:r w:rsidR="00CC71B5">
        <w:rPr>
          <w:rFonts w:ascii="Arial" w:eastAsia="Times New Roman" w:hAnsi="Arial" w:cs="Arial"/>
          <w:b/>
          <w:bCs/>
          <w:color w:val="000000"/>
          <w:lang w:eastAsia="cs-CZ"/>
        </w:rPr>
        <w:t xml:space="preserve">, </w:t>
      </w:r>
      <w:r>
        <w:rPr>
          <w:rFonts w:ascii="Arial" w:eastAsia="Times New Roman" w:hAnsi="Arial" w:cs="Arial"/>
          <w:b/>
          <w:bCs/>
          <w:color w:val="000000"/>
          <w:lang w:eastAsia="cs-CZ"/>
        </w:rPr>
        <w:t xml:space="preserve">aby </w:t>
      </w:r>
      <w:r w:rsidR="00CC71B5">
        <w:rPr>
          <w:rFonts w:ascii="Arial" w:eastAsia="Times New Roman" w:hAnsi="Arial" w:cs="Arial"/>
          <w:b/>
          <w:bCs/>
          <w:color w:val="000000"/>
          <w:lang w:eastAsia="cs-CZ"/>
        </w:rPr>
        <w:t xml:space="preserve">domluvil svým ministrům a zajistil, aby </w:t>
      </w:r>
      <w:r>
        <w:rPr>
          <w:rFonts w:ascii="Arial" w:eastAsia="Times New Roman" w:hAnsi="Arial" w:cs="Arial"/>
          <w:b/>
          <w:bCs/>
          <w:color w:val="000000"/>
          <w:lang w:eastAsia="cs-CZ"/>
        </w:rPr>
        <w:t xml:space="preserve">se tento černý scénář </w:t>
      </w:r>
      <w:r w:rsidRPr="009D24AA">
        <w:rPr>
          <w:rFonts w:ascii="Arial" w:eastAsia="Times New Roman" w:hAnsi="Arial" w:cs="Arial"/>
          <w:b/>
          <w:bCs/>
          <w:color w:val="000000"/>
          <w:lang w:eastAsia="cs-CZ"/>
        </w:rPr>
        <w:t>nenapln</w:t>
      </w:r>
      <w:r>
        <w:rPr>
          <w:rFonts w:ascii="Arial" w:eastAsia="Times New Roman" w:hAnsi="Arial" w:cs="Arial"/>
          <w:b/>
          <w:bCs/>
          <w:color w:val="000000"/>
          <w:lang w:eastAsia="cs-CZ"/>
        </w:rPr>
        <w:t>il</w:t>
      </w:r>
      <w:r w:rsidRPr="009D24AA">
        <w:rPr>
          <w:rFonts w:ascii="Arial" w:eastAsia="Times New Roman" w:hAnsi="Arial" w:cs="Arial"/>
          <w:b/>
          <w:bCs/>
          <w:color w:val="000000"/>
          <w:lang w:eastAsia="cs-CZ"/>
        </w:rPr>
        <w:t>.</w:t>
      </w:r>
    </w:p>
    <w:p w:rsidR="009D24AA" w:rsidRDefault="009D24AA" w:rsidP="009D24AA">
      <w:pPr>
        <w:spacing w:after="0" w:line="276" w:lineRule="auto"/>
        <w:jc w:val="both"/>
        <w:rPr>
          <w:rFonts w:ascii="Arial" w:eastAsia="Times New Roman" w:hAnsi="Arial" w:cs="Arial"/>
          <w:b/>
          <w:bCs/>
          <w:color w:val="000000"/>
          <w:lang w:eastAsia="cs-CZ"/>
        </w:rPr>
      </w:pPr>
    </w:p>
    <w:p w:rsidR="009D24AA" w:rsidRPr="009D24AA" w:rsidRDefault="009D24AA" w:rsidP="009D24AA">
      <w:pPr>
        <w:spacing w:after="0" w:line="276" w:lineRule="auto"/>
        <w:jc w:val="both"/>
        <w:rPr>
          <w:rFonts w:ascii="Arial" w:eastAsia="Times New Roman" w:hAnsi="Arial" w:cs="Arial"/>
          <w:lang w:eastAsia="cs-CZ"/>
        </w:rPr>
      </w:pPr>
      <w:r w:rsidRPr="009D24AA">
        <w:rPr>
          <w:rFonts w:ascii="Arial" w:eastAsia="Times New Roman" w:hAnsi="Arial" w:cs="Arial"/>
          <w:color w:val="000000"/>
          <w:lang w:eastAsia="cs-CZ"/>
        </w:rPr>
        <w:t xml:space="preserve">Hned dvě centrální ministerstva tento rok významným způsobem krátily dotace, prostřednictvím kterých si stát objednává zdravotní a sociální péči a léčbu v oblasti závislostí. </w:t>
      </w:r>
      <w:r w:rsidR="00B7225D">
        <w:rPr>
          <w:rFonts w:ascii="Arial" w:eastAsia="Times New Roman" w:hAnsi="Arial" w:cs="Arial"/>
          <w:color w:val="000000"/>
          <w:lang w:eastAsia="cs-CZ"/>
        </w:rPr>
        <w:t>V</w:t>
      </w:r>
      <w:r w:rsidRPr="009D24AA">
        <w:rPr>
          <w:rFonts w:ascii="Arial" w:eastAsia="Times New Roman" w:hAnsi="Arial" w:cs="Arial"/>
          <w:color w:val="000000"/>
          <w:lang w:eastAsia="cs-CZ"/>
        </w:rPr>
        <w:t xml:space="preserve"> případě MZ jde o propad dokonce přes 9 milionů</w:t>
      </w:r>
      <w:r w:rsidR="00B7225D">
        <w:rPr>
          <w:rFonts w:ascii="Arial" w:eastAsia="Times New Roman" w:hAnsi="Arial" w:cs="Arial"/>
          <w:color w:val="000000"/>
          <w:lang w:eastAsia="cs-CZ"/>
        </w:rPr>
        <w:t xml:space="preserve">. V </w:t>
      </w:r>
      <w:r w:rsidR="00B7225D" w:rsidRPr="009D24AA">
        <w:rPr>
          <w:rFonts w:ascii="Arial" w:eastAsia="Times New Roman" w:hAnsi="Arial" w:cs="Arial"/>
          <w:color w:val="000000"/>
          <w:lang w:eastAsia="cs-CZ"/>
        </w:rPr>
        <w:t>případě MPSV se jedná o snížení přes 5 milionů korun u stávajících služeb</w:t>
      </w:r>
      <w:r w:rsidRPr="009D24AA">
        <w:rPr>
          <w:rFonts w:ascii="Arial" w:eastAsia="Times New Roman" w:hAnsi="Arial" w:cs="Arial"/>
          <w:color w:val="000000"/>
          <w:lang w:eastAsia="cs-CZ"/>
        </w:rPr>
        <w:t xml:space="preserve">. </w:t>
      </w:r>
      <w:r w:rsidR="00B7225D">
        <w:rPr>
          <w:rFonts w:ascii="Arial" w:hAnsi="Arial" w:cs="Arial"/>
          <w:color w:val="222222"/>
          <w:shd w:val="clear" w:color="auto" w:fill="FFFFFF"/>
        </w:rPr>
        <w:t xml:space="preserve">Přestože se ministryni Maláčové podařilo sehnat desítky milionů na dofinancování části sociálních služeb, musíme se ptát i na situaci na MPSV, protože doposud není zřejmé, zda budou tyto finanční prostředky použity na dofinancování tragického propadu dotací pro adiktologické služby. </w:t>
      </w:r>
      <w:r w:rsidRPr="009D24AA">
        <w:rPr>
          <w:rFonts w:ascii="Arial" w:eastAsia="Times New Roman" w:hAnsi="Arial" w:cs="Arial"/>
          <w:color w:val="000000"/>
          <w:lang w:eastAsia="cs-CZ"/>
        </w:rPr>
        <w:t xml:space="preserve">Drastické škrty se koncentrují u několika klíčových poskytovatelů, jako jsou </w:t>
      </w:r>
      <w:r>
        <w:rPr>
          <w:rFonts w:ascii="Arial" w:eastAsia="Times New Roman" w:hAnsi="Arial" w:cs="Arial"/>
          <w:color w:val="000000"/>
          <w:lang w:eastAsia="cs-CZ"/>
        </w:rPr>
        <w:lastRenderedPageBreak/>
        <w:t xml:space="preserve">Společnost </w:t>
      </w:r>
      <w:r w:rsidRPr="009D24AA">
        <w:rPr>
          <w:rFonts w:ascii="Arial" w:eastAsia="Times New Roman" w:hAnsi="Arial" w:cs="Arial"/>
          <w:color w:val="000000"/>
          <w:lang w:eastAsia="cs-CZ"/>
        </w:rPr>
        <w:t xml:space="preserve">Podané ruce v Jihomoravském kraji, DROP-IN či </w:t>
      </w:r>
      <w:r w:rsidR="00A13A9F" w:rsidRPr="009D24AA">
        <w:rPr>
          <w:rFonts w:ascii="Arial" w:eastAsia="Times New Roman" w:hAnsi="Arial" w:cs="Arial"/>
          <w:color w:val="000000"/>
          <w:lang w:eastAsia="cs-CZ"/>
        </w:rPr>
        <w:t>SANANIM</w:t>
      </w:r>
      <w:r w:rsidRPr="009D24AA">
        <w:rPr>
          <w:rFonts w:ascii="Arial" w:eastAsia="Times New Roman" w:hAnsi="Arial" w:cs="Arial"/>
          <w:color w:val="000000"/>
          <w:lang w:eastAsia="cs-CZ"/>
        </w:rPr>
        <w:t xml:space="preserve"> v Praze nebo Magdaléna v</w:t>
      </w:r>
      <w:r w:rsidR="00CC71B5">
        <w:rPr>
          <w:rFonts w:ascii="Arial" w:eastAsia="Times New Roman" w:hAnsi="Arial" w:cs="Arial"/>
          <w:color w:val="000000"/>
          <w:lang w:eastAsia="cs-CZ"/>
        </w:rPr>
        <w:t>e</w:t>
      </w:r>
      <w:r w:rsidRPr="009D24AA">
        <w:rPr>
          <w:rFonts w:ascii="Arial" w:eastAsia="Times New Roman" w:hAnsi="Arial" w:cs="Arial"/>
          <w:color w:val="000000"/>
          <w:lang w:eastAsia="cs-CZ"/>
        </w:rPr>
        <w:t xml:space="preserve"> Středočeském kraji. </w:t>
      </w:r>
    </w:p>
    <w:p w:rsidR="009D24AA" w:rsidRPr="009D24AA" w:rsidRDefault="009D24AA" w:rsidP="009D24AA">
      <w:pPr>
        <w:spacing w:after="0" w:line="276" w:lineRule="auto"/>
        <w:jc w:val="both"/>
        <w:rPr>
          <w:rFonts w:ascii="Arial" w:eastAsia="Times New Roman" w:hAnsi="Arial" w:cs="Arial"/>
          <w:lang w:eastAsia="cs-CZ"/>
        </w:rPr>
      </w:pPr>
    </w:p>
    <w:p w:rsidR="000573D9" w:rsidRDefault="000573D9" w:rsidP="009D24AA">
      <w:pPr>
        <w:spacing w:after="0" w:line="276" w:lineRule="auto"/>
        <w:jc w:val="both"/>
        <w:rPr>
          <w:rFonts w:ascii="Arial" w:eastAsia="Times New Roman" w:hAnsi="Arial" w:cs="Arial"/>
          <w:color w:val="000000"/>
          <w:lang w:eastAsia="cs-CZ"/>
        </w:rPr>
      </w:pPr>
    </w:p>
    <w:p w:rsidR="009D24AA" w:rsidRPr="009D24AA" w:rsidRDefault="009D24AA" w:rsidP="009D24AA">
      <w:pPr>
        <w:spacing w:after="0" w:line="276" w:lineRule="auto"/>
        <w:jc w:val="both"/>
        <w:rPr>
          <w:rFonts w:ascii="Arial" w:eastAsia="Times New Roman" w:hAnsi="Arial" w:cs="Arial"/>
          <w:lang w:eastAsia="cs-CZ"/>
        </w:rPr>
      </w:pPr>
      <w:r w:rsidRPr="009D24AA">
        <w:rPr>
          <w:rFonts w:ascii="Arial" w:eastAsia="Times New Roman" w:hAnsi="Arial" w:cs="Arial"/>
          <w:color w:val="000000"/>
          <w:lang w:eastAsia="cs-CZ"/>
        </w:rPr>
        <w:t xml:space="preserve">Situace v jednotlivých krajích: </w:t>
      </w:r>
    </w:p>
    <w:p w:rsidR="009D24AA" w:rsidRPr="009D24AA" w:rsidRDefault="009D24AA" w:rsidP="009D24AA">
      <w:pPr>
        <w:spacing w:after="0" w:line="276" w:lineRule="auto"/>
        <w:jc w:val="both"/>
        <w:rPr>
          <w:rFonts w:ascii="Arial" w:eastAsia="Times New Roman" w:hAnsi="Arial" w:cs="Arial"/>
          <w:lang w:eastAsia="cs-CZ"/>
        </w:rPr>
      </w:pPr>
    </w:p>
    <w:p w:rsidR="009D24AA" w:rsidRPr="009D24AA" w:rsidRDefault="009D24AA" w:rsidP="009D24AA">
      <w:pPr>
        <w:spacing w:after="0" w:line="276" w:lineRule="auto"/>
        <w:jc w:val="both"/>
        <w:rPr>
          <w:rFonts w:ascii="Arial" w:eastAsia="Times New Roman" w:hAnsi="Arial" w:cs="Arial"/>
          <w:lang w:eastAsia="cs-CZ"/>
        </w:rPr>
      </w:pPr>
      <w:r w:rsidRPr="009D24AA">
        <w:rPr>
          <w:rFonts w:ascii="Arial" w:eastAsia="Times New Roman" w:hAnsi="Arial" w:cs="Arial"/>
          <w:color w:val="000000"/>
          <w:lang w:eastAsia="cs-CZ"/>
        </w:rPr>
        <w:t xml:space="preserve">V případě pražského </w:t>
      </w:r>
      <w:proofErr w:type="spellStart"/>
      <w:r w:rsidR="00A13A9F" w:rsidRPr="009D24AA">
        <w:rPr>
          <w:rFonts w:ascii="Arial" w:eastAsia="Times New Roman" w:hAnsi="Arial" w:cs="Arial"/>
          <w:color w:val="000000"/>
          <w:lang w:eastAsia="cs-CZ"/>
        </w:rPr>
        <w:t>SANANIMu</w:t>
      </w:r>
      <w:proofErr w:type="spellEnd"/>
      <w:r w:rsidRPr="009D24AA">
        <w:rPr>
          <w:rFonts w:ascii="Arial" w:eastAsia="Times New Roman" w:hAnsi="Arial" w:cs="Arial"/>
          <w:color w:val="000000"/>
          <w:lang w:eastAsia="cs-CZ"/>
        </w:rPr>
        <w:t xml:space="preserve"> došlo hned k několika zásadním škrtům. Stát škrtl </w:t>
      </w:r>
      <w:r w:rsidR="006D13E7">
        <w:rPr>
          <w:rFonts w:ascii="Arial" w:eastAsia="Times New Roman" w:hAnsi="Arial" w:cs="Arial"/>
          <w:color w:val="000000"/>
          <w:lang w:eastAsia="cs-CZ"/>
        </w:rPr>
        <w:t>více než</w:t>
      </w:r>
      <w:r w:rsidR="006D13E7" w:rsidRPr="009D24AA">
        <w:rPr>
          <w:rFonts w:ascii="Arial" w:eastAsia="Times New Roman" w:hAnsi="Arial" w:cs="Arial"/>
          <w:color w:val="000000"/>
          <w:lang w:eastAsia="cs-CZ"/>
        </w:rPr>
        <w:t xml:space="preserve"> </w:t>
      </w:r>
      <w:r w:rsidR="00D407A4">
        <w:rPr>
          <w:rFonts w:ascii="Arial" w:eastAsia="Times New Roman" w:hAnsi="Arial" w:cs="Arial"/>
          <w:color w:val="000000"/>
          <w:lang w:eastAsia="cs-CZ"/>
        </w:rPr>
        <w:t xml:space="preserve">2,5 </w:t>
      </w:r>
      <w:r w:rsidRPr="009D24AA">
        <w:rPr>
          <w:rFonts w:ascii="Arial" w:eastAsia="Times New Roman" w:hAnsi="Arial" w:cs="Arial"/>
          <w:color w:val="000000"/>
          <w:lang w:eastAsia="cs-CZ"/>
        </w:rPr>
        <w:t>milion</w:t>
      </w:r>
      <w:r w:rsidR="00D407A4">
        <w:rPr>
          <w:rFonts w:ascii="Arial" w:eastAsia="Times New Roman" w:hAnsi="Arial" w:cs="Arial"/>
          <w:color w:val="000000"/>
          <w:lang w:eastAsia="cs-CZ"/>
        </w:rPr>
        <w:t>u</w:t>
      </w:r>
      <w:r w:rsidRPr="009D24AA">
        <w:rPr>
          <w:rFonts w:ascii="Arial" w:eastAsia="Times New Roman" w:hAnsi="Arial" w:cs="Arial"/>
          <w:color w:val="000000"/>
          <w:lang w:eastAsia="cs-CZ"/>
        </w:rPr>
        <w:t xml:space="preserve">  korun na zajištění provozu terapeutických komunit (například komunita Karlov, která se jako jediná v ČR zaměřuje na léčbu závislých matek s dětmi) a doléčovacích center pro mladistvé. Zásadní krácení z MPSV nevyřešilo ani </w:t>
      </w:r>
      <w:r w:rsidR="00A13A9F">
        <w:rPr>
          <w:rFonts w:ascii="Arial" w:eastAsia="Times New Roman" w:hAnsi="Arial" w:cs="Arial"/>
          <w:color w:val="000000"/>
          <w:lang w:eastAsia="cs-CZ"/>
        </w:rPr>
        <w:t>letošní</w:t>
      </w:r>
      <w:r w:rsidR="00A13A9F" w:rsidRPr="009D24AA">
        <w:rPr>
          <w:rFonts w:ascii="Arial" w:eastAsia="Times New Roman" w:hAnsi="Arial" w:cs="Arial"/>
          <w:color w:val="000000"/>
          <w:lang w:eastAsia="cs-CZ"/>
        </w:rPr>
        <w:t xml:space="preserve"> </w:t>
      </w:r>
      <w:r w:rsidRPr="009D24AA">
        <w:rPr>
          <w:rFonts w:ascii="Arial" w:eastAsia="Times New Roman" w:hAnsi="Arial" w:cs="Arial"/>
          <w:color w:val="000000"/>
          <w:lang w:eastAsia="cs-CZ"/>
        </w:rPr>
        <w:t xml:space="preserve">navýšení </w:t>
      </w:r>
      <w:r w:rsidR="00A13A9F">
        <w:rPr>
          <w:rFonts w:ascii="Arial" w:eastAsia="Times New Roman" w:hAnsi="Arial" w:cs="Arial"/>
          <w:color w:val="000000"/>
          <w:lang w:eastAsia="cs-CZ"/>
        </w:rPr>
        <w:t xml:space="preserve">dotačního programu </w:t>
      </w:r>
      <w:r w:rsidRPr="009D24AA">
        <w:rPr>
          <w:rFonts w:ascii="Arial" w:eastAsia="Times New Roman" w:hAnsi="Arial" w:cs="Arial"/>
          <w:color w:val="000000"/>
          <w:lang w:eastAsia="cs-CZ"/>
        </w:rPr>
        <w:t xml:space="preserve">z Úřadu vlády. Tyto služby se tak budou muset omezit či zcela uzavřít. </w:t>
      </w:r>
      <w:r w:rsidRPr="009D24AA">
        <w:rPr>
          <w:rFonts w:ascii="Arial" w:eastAsia="Times New Roman" w:hAnsi="Arial" w:cs="Arial"/>
          <w:b/>
          <w:bCs/>
          <w:color w:val="000000"/>
          <w:lang w:eastAsia="cs-CZ"/>
        </w:rPr>
        <w:t>Neřešitelný problém pak představuje škrtnutí 1,7 milion</w:t>
      </w:r>
      <w:r w:rsidR="00A13A9F">
        <w:rPr>
          <w:rFonts w:ascii="Arial" w:eastAsia="Times New Roman" w:hAnsi="Arial" w:cs="Arial"/>
          <w:b/>
          <w:bCs/>
          <w:color w:val="000000"/>
          <w:lang w:eastAsia="cs-CZ"/>
        </w:rPr>
        <w:t>u</w:t>
      </w:r>
      <w:r w:rsidRPr="009D24AA">
        <w:rPr>
          <w:rFonts w:ascii="Arial" w:eastAsia="Times New Roman" w:hAnsi="Arial" w:cs="Arial"/>
          <w:b/>
          <w:bCs/>
          <w:color w:val="000000"/>
          <w:lang w:eastAsia="cs-CZ"/>
        </w:rPr>
        <w:t xml:space="preserve"> z ministerstva zdravotnictví. </w:t>
      </w:r>
      <w:r w:rsidRPr="009D24AA">
        <w:rPr>
          <w:rFonts w:ascii="Arial" w:eastAsia="Times New Roman" w:hAnsi="Arial" w:cs="Arial"/>
          <w:color w:val="000000"/>
          <w:lang w:eastAsia="cs-CZ"/>
        </w:rPr>
        <w:t xml:space="preserve">Prostřednictvím Terénních programů a Kontaktního centra je v péči SANANIMu přibližně čtvrtina uživatelů drog, kteří se pohybují v Praze, včetně těch na ulici. Výměnný program je klíčovou složkou ochrany veřejného zdraví, díky němu v Praze prakticky neexistuje HIV mezi injekčními uživateli drog (prevalence je méně než 1 %), zatímco průměr ve vyspělých zemích Evropy a Severní Ameriky je 15 %. SANANIM každý rok vymění přibližně 1 750 000 injekčních stříkaček. Jeden set včetně preventivního zdravotnického materiálu stojí méně než 10 Kč. Jedná se o velmi levnou a velmi účinnou ochranu před šířením infekčních chorob, zejména HIV a žloutenky typu C. </w:t>
      </w:r>
      <w:r w:rsidRPr="009D24AA">
        <w:rPr>
          <w:rFonts w:ascii="Arial" w:eastAsia="Times New Roman" w:hAnsi="Arial" w:cs="Arial"/>
          <w:b/>
          <w:bCs/>
          <w:color w:val="000000"/>
          <w:lang w:eastAsia="cs-CZ"/>
        </w:rPr>
        <w:t>Letos ale vinou škrtů nebude možné výměnu několika set tisíc stříkaček realizovat, takže lze počítat s významným nárůstem HIV.</w:t>
      </w:r>
    </w:p>
    <w:p w:rsidR="009D24AA" w:rsidRPr="009D24AA" w:rsidRDefault="009D24AA" w:rsidP="009D24AA">
      <w:pPr>
        <w:spacing w:after="0" w:line="276" w:lineRule="auto"/>
        <w:jc w:val="both"/>
        <w:rPr>
          <w:rFonts w:ascii="Arial" w:eastAsia="Times New Roman" w:hAnsi="Arial" w:cs="Arial"/>
          <w:lang w:eastAsia="cs-CZ"/>
        </w:rPr>
      </w:pPr>
    </w:p>
    <w:p w:rsidR="009D24AA" w:rsidRPr="009D24AA" w:rsidRDefault="009D24AA" w:rsidP="009D24AA">
      <w:pPr>
        <w:spacing w:after="0" w:line="276" w:lineRule="auto"/>
        <w:jc w:val="both"/>
        <w:rPr>
          <w:rFonts w:ascii="Arial" w:eastAsia="Times New Roman" w:hAnsi="Arial" w:cs="Arial"/>
          <w:lang w:eastAsia="cs-CZ"/>
        </w:rPr>
      </w:pPr>
      <w:r w:rsidRPr="009D24AA">
        <w:rPr>
          <w:rFonts w:ascii="Arial" w:eastAsia="Times New Roman" w:hAnsi="Arial" w:cs="Arial"/>
          <w:b/>
          <w:bCs/>
          <w:color w:val="000000"/>
          <w:lang w:eastAsia="cs-CZ"/>
        </w:rPr>
        <w:t xml:space="preserve">Drastické škrty postihly i DROP-IN, který přijde v porovnání s rokem 2018 o </w:t>
      </w:r>
      <w:r w:rsidR="00655845">
        <w:rPr>
          <w:rFonts w:ascii="Arial" w:eastAsia="Times New Roman" w:hAnsi="Arial" w:cs="Arial"/>
          <w:b/>
          <w:bCs/>
          <w:color w:val="000000"/>
          <w:lang w:eastAsia="cs-CZ"/>
        </w:rPr>
        <w:t>600 tis. korun</w:t>
      </w:r>
      <w:r w:rsidRPr="009D24AA">
        <w:rPr>
          <w:rFonts w:ascii="Arial" w:eastAsia="Times New Roman" w:hAnsi="Arial" w:cs="Arial"/>
          <w:color w:val="000000"/>
          <w:lang w:eastAsia="cs-CZ"/>
        </w:rPr>
        <w:t xml:space="preserve">, které byly určeny na substituční léčbu a výměnu stříkaček. </w:t>
      </w:r>
    </w:p>
    <w:p w:rsidR="009D24AA" w:rsidRPr="009D24AA" w:rsidRDefault="009D24AA" w:rsidP="009D24AA">
      <w:pPr>
        <w:spacing w:after="0" w:line="276" w:lineRule="auto"/>
        <w:jc w:val="both"/>
        <w:rPr>
          <w:rFonts w:ascii="Arial" w:eastAsia="Times New Roman" w:hAnsi="Arial" w:cs="Arial"/>
          <w:lang w:eastAsia="cs-CZ"/>
        </w:rPr>
      </w:pPr>
    </w:p>
    <w:p w:rsidR="009D24AA" w:rsidRPr="009D24AA" w:rsidRDefault="009D24AA" w:rsidP="009D24AA">
      <w:pPr>
        <w:spacing w:after="0" w:line="276" w:lineRule="auto"/>
        <w:jc w:val="both"/>
        <w:rPr>
          <w:rFonts w:ascii="Arial" w:eastAsia="Times New Roman" w:hAnsi="Arial" w:cs="Arial"/>
          <w:lang w:eastAsia="cs-CZ"/>
        </w:rPr>
      </w:pPr>
      <w:r w:rsidRPr="009D24AA">
        <w:rPr>
          <w:rFonts w:ascii="Arial" w:eastAsia="Times New Roman" w:hAnsi="Arial" w:cs="Arial"/>
          <w:b/>
          <w:bCs/>
          <w:color w:val="000000"/>
          <w:lang w:eastAsia="cs-CZ"/>
        </w:rPr>
        <w:t>V případě středočeské Magdalény, kdy MPSV škrtlo půl milionu na terapeutickou komunitu, zdravotnictví škrtlo 600 tisíc na výměnu stříkaček a adiktologické ambula</w:t>
      </w:r>
      <w:r w:rsidR="006D13E7">
        <w:rPr>
          <w:rFonts w:ascii="Arial" w:eastAsia="Times New Roman" w:hAnsi="Arial" w:cs="Arial"/>
          <w:b/>
          <w:bCs/>
          <w:color w:val="000000"/>
          <w:lang w:eastAsia="cs-CZ"/>
        </w:rPr>
        <w:t>n</w:t>
      </w:r>
      <w:r w:rsidRPr="009D24AA">
        <w:rPr>
          <w:rFonts w:ascii="Arial" w:eastAsia="Times New Roman" w:hAnsi="Arial" w:cs="Arial"/>
          <w:b/>
          <w:bCs/>
          <w:color w:val="000000"/>
          <w:lang w:eastAsia="cs-CZ"/>
        </w:rPr>
        <w:t xml:space="preserve">ce a Středočeský kraj vedený hnutím ANO škrtl rovnou více než 3 miliony. Celkový pokles veřejných peněz je i přes nárůst z Úřadu vlády více než 3 miliony. Ve Středočeském kraji tak nebude zajištěna ani základní péče. </w:t>
      </w:r>
    </w:p>
    <w:p w:rsidR="009D24AA" w:rsidRPr="009D24AA" w:rsidRDefault="009D24AA" w:rsidP="009D24AA">
      <w:pPr>
        <w:spacing w:after="0" w:line="276" w:lineRule="auto"/>
        <w:jc w:val="both"/>
        <w:rPr>
          <w:rFonts w:ascii="Arial" w:eastAsia="Times New Roman" w:hAnsi="Arial" w:cs="Arial"/>
          <w:lang w:eastAsia="cs-CZ"/>
        </w:rPr>
      </w:pPr>
    </w:p>
    <w:p w:rsidR="009D24AA" w:rsidRPr="009D24AA" w:rsidRDefault="009D24AA" w:rsidP="009D24AA">
      <w:pPr>
        <w:spacing w:after="0" w:line="276" w:lineRule="auto"/>
        <w:jc w:val="both"/>
        <w:rPr>
          <w:rFonts w:ascii="Arial" w:eastAsia="Times New Roman" w:hAnsi="Arial" w:cs="Arial"/>
          <w:lang w:eastAsia="cs-CZ"/>
        </w:rPr>
      </w:pPr>
      <w:r w:rsidRPr="009D24AA">
        <w:rPr>
          <w:rFonts w:ascii="Arial" w:eastAsia="Times New Roman" w:hAnsi="Arial" w:cs="Arial"/>
          <w:color w:val="000000"/>
          <w:lang w:eastAsia="cs-CZ"/>
        </w:rPr>
        <w:t>Půl milionu zmizí na substituční léčbu také středočeskému Adiktologickému centru.</w:t>
      </w:r>
    </w:p>
    <w:p w:rsidR="009D24AA" w:rsidRPr="009D24AA" w:rsidRDefault="009D24AA" w:rsidP="009D24AA">
      <w:pPr>
        <w:spacing w:after="0" w:line="276" w:lineRule="auto"/>
        <w:jc w:val="both"/>
        <w:rPr>
          <w:rFonts w:ascii="Arial" w:eastAsia="Times New Roman" w:hAnsi="Arial" w:cs="Arial"/>
          <w:lang w:eastAsia="cs-CZ"/>
        </w:rPr>
      </w:pPr>
    </w:p>
    <w:p w:rsidR="009D24AA" w:rsidRPr="009D24AA" w:rsidRDefault="009D24AA" w:rsidP="009D24AA">
      <w:pPr>
        <w:spacing w:after="0" w:line="276" w:lineRule="auto"/>
        <w:jc w:val="both"/>
        <w:rPr>
          <w:rFonts w:ascii="Arial" w:eastAsia="Times New Roman" w:hAnsi="Arial" w:cs="Arial"/>
          <w:lang w:eastAsia="cs-CZ"/>
        </w:rPr>
      </w:pPr>
      <w:r w:rsidRPr="009D24AA">
        <w:rPr>
          <w:rFonts w:ascii="Arial" w:eastAsia="Times New Roman" w:hAnsi="Arial" w:cs="Arial"/>
          <w:color w:val="000000"/>
          <w:lang w:eastAsia="cs-CZ"/>
        </w:rPr>
        <w:t xml:space="preserve">Fatální je i situace v Jihomoravském kraji. Společnost Podané ruce obdržela v rámci sociálních služeb o 1,3 milionů méně na terapeutickou komunitu a doléčovací centrum v Brně a na zdravotnické služby o bezmála 800 tisíc korun méně. </w:t>
      </w:r>
      <w:r w:rsidRPr="009D24AA">
        <w:rPr>
          <w:rFonts w:ascii="Arial" w:eastAsia="Times New Roman" w:hAnsi="Arial" w:cs="Arial"/>
          <w:b/>
          <w:bCs/>
          <w:color w:val="000000"/>
          <w:lang w:eastAsia="cs-CZ"/>
        </w:rPr>
        <w:t xml:space="preserve">V případě Brna to znamená, že nebude možné měnit stříkačky a </w:t>
      </w:r>
      <w:r w:rsidR="00CC71B5">
        <w:rPr>
          <w:rFonts w:ascii="Arial" w:eastAsia="Times New Roman" w:hAnsi="Arial" w:cs="Arial"/>
          <w:b/>
          <w:bCs/>
          <w:color w:val="000000"/>
          <w:lang w:eastAsia="cs-CZ"/>
        </w:rPr>
        <w:t xml:space="preserve">zvýší se riziko šíření </w:t>
      </w:r>
      <w:r w:rsidRPr="009D24AA">
        <w:rPr>
          <w:rFonts w:ascii="Arial" w:eastAsia="Times New Roman" w:hAnsi="Arial" w:cs="Arial"/>
          <w:b/>
          <w:bCs/>
          <w:color w:val="000000"/>
          <w:lang w:eastAsia="cs-CZ"/>
        </w:rPr>
        <w:t>HIV</w:t>
      </w:r>
      <w:r w:rsidR="00CC71B5">
        <w:rPr>
          <w:rFonts w:ascii="Arial" w:eastAsia="Times New Roman" w:hAnsi="Arial" w:cs="Arial"/>
          <w:b/>
          <w:bCs/>
          <w:color w:val="000000"/>
          <w:lang w:eastAsia="cs-CZ"/>
        </w:rPr>
        <w:t xml:space="preserve"> mezi nitrožilními uživateli drog,</w:t>
      </w:r>
      <w:r w:rsidRPr="009D24AA">
        <w:rPr>
          <w:rFonts w:ascii="Arial" w:eastAsia="Times New Roman" w:hAnsi="Arial" w:cs="Arial"/>
          <w:b/>
          <w:bCs/>
          <w:color w:val="000000"/>
          <w:lang w:eastAsia="cs-CZ"/>
        </w:rPr>
        <w:t xml:space="preserve"> nebo že nebude poskytována metadonová substituce a uživatelé heroinu začnou velmi pravděpodobně krást, aby si opatřili potřebné peníze na pravidelnou dávku od dealerů. Stát tak seškrtáním peněz podpoří růst kriminality v jihomoravské metropoli. </w:t>
      </w:r>
      <w:r w:rsidRPr="009D24AA">
        <w:rPr>
          <w:rFonts w:ascii="Arial" w:eastAsia="Times New Roman" w:hAnsi="Arial" w:cs="Arial"/>
          <w:color w:val="000000"/>
          <w:lang w:eastAsia="cs-CZ"/>
        </w:rPr>
        <w:t xml:space="preserve">Bídná je i situace v dalších částech kraje. Stát škrtl přes půl milionu kyjovské organizace Krok (komunity a doléčovací centra) a takřka milion znojemské organizaci </w:t>
      </w:r>
      <w:proofErr w:type="spellStart"/>
      <w:r w:rsidRPr="009D24AA">
        <w:rPr>
          <w:rFonts w:ascii="Arial" w:eastAsia="Times New Roman" w:hAnsi="Arial" w:cs="Arial"/>
          <w:color w:val="000000"/>
          <w:lang w:eastAsia="cs-CZ"/>
        </w:rPr>
        <w:t>Sa</w:t>
      </w:r>
      <w:r w:rsidR="00CC71B5">
        <w:rPr>
          <w:rFonts w:ascii="Arial" w:eastAsia="Times New Roman" w:hAnsi="Arial" w:cs="Arial"/>
          <w:color w:val="000000"/>
          <w:lang w:eastAsia="cs-CZ"/>
        </w:rPr>
        <w:t>l</w:t>
      </w:r>
      <w:r w:rsidRPr="009D24AA">
        <w:rPr>
          <w:rFonts w:ascii="Arial" w:eastAsia="Times New Roman" w:hAnsi="Arial" w:cs="Arial"/>
          <w:color w:val="000000"/>
          <w:lang w:eastAsia="cs-CZ"/>
        </w:rPr>
        <w:t>ebra</w:t>
      </w:r>
      <w:proofErr w:type="spellEnd"/>
      <w:r w:rsidRPr="009D24AA">
        <w:rPr>
          <w:rFonts w:ascii="Arial" w:eastAsia="Times New Roman" w:hAnsi="Arial" w:cs="Arial"/>
          <w:color w:val="000000"/>
          <w:lang w:eastAsia="cs-CZ"/>
        </w:rPr>
        <w:t>.</w:t>
      </w:r>
    </w:p>
    <w:p w:rsidR="009D24AA" w:rsidRPr="009D24AA" w:rsidRDefault="009D24AA" w:rsidP="009D24AA">
      <w:pPr>
        <w:spacing w:after="0" w:line="276" w:lineRule="auto"/>
        <w:jc w:val="both"/>
        <w:rPr>
          <w:rFonts w:ascii="Arial" w:eastAsia="Times New Roman" w:hAnsi="Arial" w:cs="Arial"/>
          <w:lang w:eastAsia="cs-CZ"/>
        </w:rPr>
      </w:pPr>
    </w:p>
    <w:p w:rsidR="009D24AA" w:rsidRPr="009D24AA" w:rsidRDefault="009D24AA" w:rsidP="009D24AA">
      <w:pPr>
        <w:spacing w:after="0" w:line="276" w:lineRule="auto"/>
        <w:jc w:val="both"/>
        <w:rPr>
          <w:rFonts w:ascii="Arial" w:eastAsia="Times New Roman" w:hAnsi="Arial" w:cs="Arial"/>
          <w:lang w:eastAsia="cs-CZ"/>
        </w:rPr>
      </w:pPr>
      <w:r w:rsidRPr="009D24AA">
        <w:rPr>
          <w:rFonts w:ascii="Arial" w:eastAsia="Times New Roman" w:hAnsi="Arial" w:cs="Arial"/>
          <w:b/>
          <w:bCs/>
          <w:color w:val="000000"/>
          <w:lang w:eastAsia="cs-CZ"/>
        </w:rPr>
        <w:t xml:space="preserve">V Královéhradeckém kraji škrtlo ministerstvo zdravotnictví 770 tisíc </w:t>
      </w:r>
      <w:r w:rsidR="00CC71B5">
        <w:rPr>
          <w:rFonts w:ascii="Arial" w:eastAsia="Times New Roman" w:hAnsi="Arial" w:cs="Arial"/>
          <w:b/>
          <w:bCs/>
          <w:color w:val="000000"/>
          <w:lang w:eastAsia="cs-CZ"/>
        </w:rPr>
        <w:t xml:space="preserve">korun </w:t>
      </w:r>
      <w:r w:rsidRPr="009D24AA">
        <w:rPr>
          <w:rFonts w:ascii="Arial" w:eastAsia="Times New Roman" w:hAnsi="Arial" w:cs="Arial"/>
          <w:b/>
          <w:bCs/>
          <w:color w:val="000000"/>
          <w:lang w:eastAsia="cs-CZ"/>
        </w:rPr>
        <w:t xml:space="preserve">organizaci </w:t>
      </w:r>
      <w:proofErr w:type="spellStart"/>
      <w:r w:rsidRPr="009D24AA">
        <w:rPr>
          <w:rFonts w:ascii="Arial" w:eastAsia="Times New Roman" w:hAnsi="Arial" w:cs="Arial"/>
          <w:b/>
          <w:bCs/>
          <w:color w:val="000000"/>
          <w:lang w:eastAsia="cs-CZ"/>
        </w:rPr>
        <w:t>Laxus</w:t>
      </w:r>
      <w:proofErr w:type="spellEnd"/>
      <w:r w:rsidRPr="009D24AA">
        <w:rPr>
          <w:rFonts w:ascii="Arial" w:eastAsia="Times New Roman" w:hAnsi="Arial" w:cs="Arial"/>
          <w:b/>
          <w:bCs/>
          <w:color w:val="000000"/>
          <w:lang w:eastAsia="cs-CZ"/>
        </w:rPr>
        <w:t>.</w:t>
      </w:r>
    </w:p>
    <w:p w:rsidR="009D24AA" w:rsidRPr="009D24AA" w:rsidRDefault="009D24AA" w:rsidP="009D24AA">
      <w:pPr>
        <w:spacing w:after="0" w:line="276" w:lineRule="auto"/>
        <w:jc w:val="both"/>
        <w:rPr>
          <w:rFonts w:ascii="Arial" w:eastAsia="Times New Roman" w:hAnsi="Arial" w:cs="Arial"/>
          <w:lang w:eastAsia="cs-CZ"/>
        </w:rPr>
      </w:pPr>
    </w:p>
    <w:p w:rsidR="009D24AA" w:rsidRPr="009D24AA" w:rsidRDefault="009D24AA" w:rsidP="009D24AA">
      <w:pPr>
        <w:spacing w:after="0" w:line="276" w:lineRule="auto"/>
        <w:jc w:val="both"/>
        <w:rPr>
          <w:rFonts w:ascii="Arial" w:eastAsia="Times New Roman" w:hAnsi="Arial" w:cs="Arial"/>
          <w:lang w:eastAsia="cs-CZ"/>
        </w:rPr>
      </w:pPr>
      <w:r w:rsidRPr="009D24AA">
        <w:rPr>
          <w:rFonts w:ascii="Arial" w:eastAsia="Times New Roman" w:hAnsi="Arial" w:cs="Arial"/>
          <w:b/>
          <w:bCs/>
          <w:color w:val="000000"/>
          <w:lang w:eastAsia="cs-CZ"/>
        </w:rPr>
        <w:t xml:space="preserve">V Plzni pak bude chybět spolku Ulice bezmála 400 tisíc </w:t>
      </w:r>
      <w:r w:rsidR="00CC71B5">
        <w:rPr>
          <w:rFonts w:ascii="Arial" w:eastAsia="Times New Roman" w:hAnsi="Arial" w:cs="Arial"/>
          <w:b/>
          <w:bCs/>
          <w:color w:val="000000"/>
          <w:lang w:eastAsia="cs-CZ"/>
        </w:rPr>
        <w:t xml:space="preserve">korun </w:t>
      </w:r>
      <w:r w:rsidRPr="009D24AA">
        <w:rPr>
          <w:rFonts w:ascii="Arial" w:eastAsia="Times New Roman" w:hAnsi="Arial" w:cs="Arial"/>
          <w:b/>
          <w:bCs/>
          <w:color w:val="000000"/>
          <w:lang w:eastAsia="cs-CZ"/>
        </w:rPr>
        <w:t xml:space="preserve">na </w:t>
      </w:r>
      <w:r w:rsidR="00CC71B5">
        <w:rPr>
          <w:rFonts w:ascii="Arial" w:eastAsia="Times New Roman" w:hAnsi="Arial" w:cs="Arial"/>
          <w:b/>
          <w:bCs/>
          <w:color w:val="000000"/>
          <w:lang w:eastAsia="cs-CZ"/>
        </w:rPr>
        <w:t xml:space="preserve">poskytování </w:t>
      </w:r>
      <w:r w:rsidRPr="009D24AA">
        <w:rPr>
          <w:rFonts w:ascii="Arial" w:eastAsia="Times New Roman" w:hAnsi="Arial" w:cs="Arial"/>
          <w:b/>
          <w:bCs/>
          <w:color w:val="000000"/>
          <w:lang w:eastAsia="cs-CZ"/>
        </w:rPr>
        <w:t>substitu</w:t>
      </w:r>
      <w:r w:rsidR="00CC71B5">
        <w:rPr>
          <w:rFonts w:ascii="Arial" w:eastAsia="Times New Roman" w:hAnsi="Arial" w:cs="Arial"/>
          <w:b/>
          <w:bCs/>
          <w:color w:val="000000"/>
          <w:lang w:eastAsia="cs-CZ"/>
        </w:rPr>
        <w:t xml:space="preserve">ční léčby </w:t>
      </w:r>
      <w:r w:rsidRPr="009D24AA">
        <w:rPr>
          <w:rFonts w:ascii="Arial" w:eastAsia="Times New Roman" w:hAnsi="Arial" w:cs="Arial"/>
          <w:b/>
          <w:bCs/>
          <w:color w:val="000000"/>
          <w:lang w:eastAsia="cs-CZ"/>
        </w:rPr>
        <w:t xml:space="preserve">a </w:t>
      </w:r>
      <w:r w:rsidR="00CC71B5">
        <w:rPr>
          <w:rFonts w:ascii="Arial" w:eastAsia="Times New Roman" w:hAnsi="Arial" w:cs="Arial"/>
          <w:b/>
          <w:bCs/>
          <w:color w:val="000000"/>
          <w:lang w:eastAsia="cs-CZ"/>
        </w:rPr>
        <w:t>sterilní injekční sety</w:t>
      </w:r>
      <w:r w:rsidRPr="009D24AA">
        <w:rPr>
          <w:rFonts w:ascii="Arial" w:eastAsia="Times New Roman" w:hAnsi="Arial" w:cs="Arial"/>
          <w:b/>
          <w:bCs/>
          <w:color w:val="000000"/>
          <w:lang w:eastAsia="cs-CZ"/>
        </w:rPr>
        <w:t xml:space="preserve">. </w:t>
      </w:r>
    </w:p>
    <w:p w:rsidR="009D24AA" w:rsidRPr="009D24AA" w:rsidRDefault="009D24AA" w:rsidP="009D24AA">
      <w:pPr>
        <w:spacing w:after="0" w:line="276" w:lineRule="auto"/>
        <w:jc w:val="both"/>
        <w:rPr>
          <w:rFonts w:ascii="Arial" w:eastAsia="Times New Roman" w:hAnsi="Arial" w:cs="Arial"/>
          <w:lang w:eastAsia="cs-CZ"/>
        </w:rPr>
      </w:pPr>
    </w:p>
    <w:p w:rsidR="009D24AA" w:rsidRPr="009D24AA" w:rsidRDefault="009D24AA" w:rsidP="009D24AA">
      <w:pPr>
        <w:spacing w:after="0" w:line="276" w:lineRule="auto"/>
        <w:jc w:val="both"/>
        <w:rPr>
          <w:rFonts w:ascii="Arial" w:eastAsia="Times New Roman" w:hAnsi="Arial" w:cs="Arial"/>
          <w:lang w:eastAsia="cs-CZ"/>
        </w:rPr>
      </w:pPr>
      <w:r w:rsidRPr="009D24AA">
        <w:rPr>
          <w:rFonts w:ascii="Arial" w:eastAsia="Times New Roman" w:hAnsi="Arial" w:cs="Arial"/>
          <w:b/>
          <w:bCs/>
          <w:color w:val="000000"/>
          <w:lang w:eastAsia="cs-CZ"/>
        </w:rPr>
        <w:t>Z Ústeckého kraje, který je nejvíc ohrožen sociálními problémy, se “vypařilo” přes 1,5 milion</w:t>
      </w:r>
      <w:r w:rsidR="006D13E7">
        <w:rPr>
          <w:rFonts w:ascii="Arial" w:eastAsia="Times New Roman" w:hAnsi="Arial" w:cs="Arial"/>
          <w:b/>
          <w:bCs/>
          <w:color w:val="000000"/>
          <w:lang w:eastAsia="cs-CZ"/>
        </w:rPr>
        <w:t>u</w:t>
      </w:r>
      <w:r w:rsidRPr="009D24AA">
        <w:rPr>
          <w:rFonts w:ascii="Arial" w:eastAsia="Times New Roman" w:hAnsi="Arial" w:cs="Arial"/>
          <w:b/>
          <w:bCs/>
          <w:color w:val="000000"/>
          <w:lang w:eastAsia="cs-CZ"/>
        </w:rPr>
        <w:t xml:space="preserve"> </w:t>
      </w:r>
      <w:r w:rsidR="00CC71B5">
        <w:rPr>
          <w:rFonts w:ascii="Arial" w:eastAsia="Times New Roman" w:hAnsi="Arial" w:cs="Arial"/>
          <w:b/>
          <w:bCs/>
          <w:color w:val="000000"/>
          <w:lang w:eastAsia="cs-CZ"/>
        </w:rPr>
        <w:t xml:space="preserve">korun </w:t>
      </w:r>
      <w:r w:rsidRPr="009D24AA">
        <w:rPr>
          <w:rFonts w:ascii="Arial" w:eastAsia="Times New Roman" w:hAnsi="Arial" w:cs="Arial"/>
          <w:b/>
          <w:bCs/>
          <w:color w:val="000000"/>
          <w:lang w:eastAsia="cs-CZ"/>
        </w:rPr>
        <w:t>na výměnu stříkaček či podávání substituce.</w:t>
      </w:r>
    </w:p>
    <w:p w:rsidR="009D24AA" w:rsidRPr="009D24AA" w:rsidRDefault="009D24AA" w:rsidP="009D24AA">
      <w:pPr>
        <w:spacing w:after="0" w:line="276" w:lineRule="auto"/>
        <w:jc w:val="both"/>
        <w:rPr>
          <w:rFonts w:ascii="Arial" w:eastAsia="Times New Roman" w:hAnsi="Arial" w:cs="Arial"/>
          <w:lang w:eastAsia="cs-CZ"/>
        </w:rPr>
      </w:pPr>
    </w:p>
    <w:p w:rsidR="009D24AA" w:rsidRPr="009D24AA" w:rsidRDefault="009D24AA" w:rsidP="009D24AA">
      <w:pPr>
        <w:spacing w:after="0" w:line="276" w:lineRule="auto"/>
        <w:jc w:val="both"/>
        <w:rPr>
          <w:rFonts w:ascii="Arial" w:eastAsia="Times New Roman" w:hAnsi="Arial" w:cs="Arial"/>
          <w:lang w:eastAsia="cs-CZ"/>
        </w:rPr>
      </w:pPr>
      <w:r w:rsidRPr="009D24AA">
        <w:rPr>
          <w:rFonts w:ascii="Arial" w:eastAsia="Times New Roman" w:hAnsi="Arial" w:cs="Arial"/>
          <w:color w:val="000000"/>
          <w:lang w:eastAsia="cs-CZ"/>
        </w:rPr>
        <w:t xml:space="preserve">Jiří </w:t>
      </w:r>
      <w:r w:rsidR="00CC71B5">
        <w:rPr>
          <w:rFonts w:ascii="Arial" w:eastAsia="Times New Roman" w:hAnsi="Arial" w:cs="Arial"/>
          <w:color w:val="000000"/>
          <w:lang w:eastAsia="cs-CZ"/>
        </w:rPr>
        <w:t>Richter</w:t>
      </w:r>
      <w:r w:rsidRPr="009D24AA">
        <w:rPr>
          <w:rFonts w:ascii="Arial" w:eastAsia="Times New Roman" w:hAnsi="Arial" w:cs="Arial"/>
          <w:color w:val="000000"/>
          <w:lang w:eastAsia="cs-CZ"/>
        </w:rPr>
        <w:t xml:space="preserve">, výkonný ředitel </w:t>
      </w:r>
      <w:proofErr w:type="spellStart"/>
      <w:r w:rsidR="006D13E7" w:rsidRPr="009D24AA">
        <w:rPr>
          <w:rFonts w:ascii="Arial" w:eastAsia="Times New Roman" w:hAnsi="Arial" w:cs="Arial"/>
          <w:color w:val="000000"/>
          <w:lang w:eastAsia="cs-CZ"/>
        </w:rPr>
        <w:t>SANANIMu</w:t>
      </w:r>
      <w:proofErr w:type="spellEnd"/>
      <w:r w:rsidRPr="009D24AA">
        <w:rPr>
          <w:rFonts w:ascii="Arial" w:eastAsia="Times New Roman" w:hAnsi="Arial" w:cs="Arial"/>
          <w:color w:val="000000"/>
          <w:lang w:eastAsia="cs-CZ"/>
        </w:rPr>
        <w:t xml:space="preserve">, </w:t>
      </w:r>
      <w:r w:rsidR="00CC71B5">
        <w:rPr>
          <w:rFonts w:ascii="Arial" w:eastAsia="Times New Roman" w:hAnsi="Arial" w:cs="Arial"/>
          <w:color w:val="000000"/>
          <w:lang w:eastAsia="cs-CZ"/>
        </w:rPr>
        <w:t>konstatuje</w:t>
      </w:r>
      <w:r w:rsidRPr="009D24AA">
        <w:rPr>
          <w:rFonts w:ascii="Arial" w:eastAsia="Times New Roman" w:hAnsi="Arial" w:cs="Arial"/>
          <w:color w:val="000000"/>
          <w:lang w:eastAsia="cs-CZ"/>
        </w:rPr>
        <w:t>: “</w:t>
      </w:r>
      <w:r w:rsidRPr="009D24AA">
        <w:rPr>
          <w:rFonts w:ascii="Arial" w:eastAsia="Times New Roman" w:hAnsi="Arial" w:cs="Arial"/>
          <w:i/>
          <w:iCs/>
          <w:color w:val="000000"/>
          <w:lang w:eastAsia="cs-CZ"/>
        </w:rPr>
        <w:t>Tato situace znamená celkový rozvrat dlouhodobě fungující české politiky v oblasti závislostí. Stát nesmyslně a bez jakékoliv předchozí analýzy poškrtal obrovské množství fungujících služeb, které nelze ničím nahradit. Organizace, které poskytují pomoc a léčbu lidem trpícím závislostmi, nemají žádnou komerční činnost, kterou by si vydělávaly na výměnu stříkaček či na nákup metadonu. Ani to není jejich smyslem. Je zcela věcí státu, zda chce, aby u nás byla situace pod kontrolou, nebo zda peníze na léčbu a prevenci škrtne a bude se pak následně potýkat s nepříjemnými následky, které vyjdou stát daleko dráž. Výpadky v konkrétních projektech v rámci zdravotnictví či sociálních služeb nelze kompenzovat navíc penězi z jiných zdrojů - ty jsou přesně vázány poskytovateli a organizace si je nemohou přesunout, i kdyby je měly.”</w:t>
      </w:r>
    </w:p>
    <w:p w:rsidR="009D24AA" w:rsidRPr="009D24AA" w:rsidRDefault="009D24AA" w:rsidP="009D24AA">
      <w:pPr>
        <w:spacing w:after="0" w:line="276" w:lineRule="auto"/>
        <w:jc w:val="both"/>
        <w:rPr>
          <w:rFonts w:ascii="Arial" w:eastAsia="Times New Roman" w:hAnsi="Arial" w:cs="Arial"/>
          <w:lang w:eastAsia="cs-CZ"/>
        </w:rPr>
      </w:pPr>
    </w:p>
    <w:p w:rsidR="009D24AA" w:rsidRPr="009D24AA" w:rsidRDefault="009D24AA" w:rsidP="009D24AA">
      <w:pPr>
        <w:spacing w:after="0" w:line="276" w:lineRule="auto"/>
        <w:jc w:val="both"/>
        <w:rPr>
          <w:rFonts w:ascii="Arial" w:eastAsia="Times New Roman" w:hAnsi="Arial" w:cs="Arial"/>
          <w:lang w:eastAsia="cs-CZ"/>
        </w:rPr>
      </w:pPr>
      <w:r w:rsidRPr="009D24AA">
        <w:rPr>
          <w:rFonts w:ascii="Arial" w:eastAsia="Times New Roman" w:hAnsi="Arial" w:cs="Arial"/>
          <w:color w:val="000000"/>
          <w:lang w:eastAsia="cs-CZ"/>
        </w:rPr>
        <w:t xml:space="preserve">Jindřich Vobořil, bývalý protidrogový koordinátor a </w:t>
      </w:r>
      <w:r w:rsidR="00CC71B5">
        <w:rPr>
          <w:rFonts w:ascii="Arial" w:eastAsia="Times New Roman" w:hAnsi="Arial" w:cs="Arial"/>
          <w:color w:val="000000"/>
          <w:lang w:eastAsia="cs-CZ"/>
        </w:rPr>
        <w:t>současný</w:t>
      </w:r>
      <w:r w:rsidRPr="009D24AA">
        <w:rPr>
          <w:rFonts w:ascii="Arial" w:eastAsia="Times New Roman" w:hAnsi="Arial" w:cs="Arial"/>
          <w:color w:val="000000"/>
          <w:lang w:eastAsia="cs-CZ"/>
        </w:rPr>
        <w:t xml:space="preserve"> ředitel </w:t>
      </w:r>
      <w:r w:rsidR="00CC71B5">
        <w:rPr>
          <w:rFonts w:ascii="Arial" w:eastAsia="Times New Roman" w:hAnsi="Arial" w:cs="Arial"/>
          <w:color w:val="000000"/>
          <w:lang w:eastAsia="cs-CZ"/>
        </w:rPr>
        <w:t>Společnosti</w:t>
      </w:r>
      <w:r w:rsidRPr="009D24AA">
        <w:rPr>
          <w:rFonts w:ascii="Arial" w:eastAsia="Times New Roman" w:hAnsi="Arial" w:cs="Arial"/>
          <w:color w:val="000000"/>
          <w:lang w:eastAsia="cs-CZ"/>
        </w:rPr>
        <w:t xml:space="preserve"> Podané ruce: “</w:t>
      </w:r>
      <w:r w:rsidRPr="009D24AA">
        <w:rPr>
          <w:rFonts w:ascii="Arial" w:eastAsia="Times New Roman" w:hAnsi="Arial" w:cs="Arial"/>
          <w:i/>
          <w:iCs/>
          <w:color w:val="000000"/>
          <w:lang w:eastAsia="cs-CZ"/>
        </w:rPr>
        <w:t>České organizace, které zajišťují pro stát funkční politiku v oblasti drog a závislostí</w:t>
      </w:r>
      <w:r w:rsidR="00CC71B5">
        <w:rPr>
          <w:rFonts w:ascii="Arial" w:eastAsia="Times New Roman" w:hAnsi="Arial" w:cs="Arial"/>
          <w:i/>
          <w:iCs/>
          <w:color w:val="000000"/>
          <w:lang w:eastAsia="cs-CZ"/>
        </w:rPr>
        <w:t xml:space="preserve">, </w:t>
      </w:r>
      <w:r w:rsidRPr="009D24AA">
        <w:rPr>
          <w:rFonts w:ascii="Arial" w:eastAsia="Times New Roman" w:hAnsi="Arial" w:cs="Arial"/>
          <w:i/>
          <w:iCs/>
          <w:color w:val="000000"/>
          <w:lang w:eastAsia="cs-CZ"/>
        </w:rPr>
        <w:t xml:space="preserve">vyzývají premiéra Andreje </w:t>
      </w:r>
      <w:proofErr w:type="spellStart"/>
      <w:r w:rsidRPr="009D24AA">
        <w:rPr>
          <w:rFonts w:ascii="Arial" w:eastAsia="Times New Roman" w:hAnsi="Arial" w:cs="Arial"/>
          <w:i/>
          <w:iCs/>
          <w:color w:val="000000"/>
          <w:lang w:eastAsia="cs-CZ"/>
        </w:rPr>
        <w:t>Babiše</w:t>
      </w:r>
      <w:proofErr w:type="spellEnd"/>
      <w:r w:rsidRPr="009D24AA">
        <w:rPr>
          <w:rFonts w:ascii="Arial" w:eastAsia="Times New Roman" w:hAnsi="Arial" w:cs="Arial"/>
          <w:i/>
          <w:iCs/>
          <w:color w:val="000000"/>
          <w:lang w:eastAsia="cs-CZ"/>
        </w:rPr>
        <w:t>, který je šéfem Rady vlády pro koordinaci protidrogové politiky, aby na zítřejším jednání tohoto orgánu nařídil svým ministrům či podřízeným, aby situaci, kterou rezorty svým neuváženým škrtáním způsobily, napravily. Jak ministryni Maláčové tak ministrovi Adamovi jsme psali dopisy a mluvili s nimi osobně, k ničemu to ale nevedlo. Musí proto zasáhnout přímo premiér, jako nejvyšší politická figura, která má drogy a závislosti v gesci (sekretariát Rady vlády sedí na Úřadě vlády).</w:t>
      </w:r>
      <w:r w:rsidRPr="009D24AA">
        <w:rPr>
          <w:rFonts w:ascii="Arial" w:eastAsia="Times New Roman" w:hAnsi="Arial" w:cs="Arial"/>
          <w:color w:val="000000"/>
          <w:lang w:eastAsia="cs-CZ"/>
        </w:rPr>
        <w:t>”</w:t>
      </w:r>
    </w:p>
    <w:p w:rsidR="009D24AA" w:rsidRPr="009D24AA" w:rsidRDefault="009D24AA" w:rsidP="009D24AA">
      <w:pPr>
        <w:spacing w:after="0" w:line="276" w:lineRule="auto"/>
        <w:jc w:val="both"/>
        <w:rPr>
          <w:rFonts w:ascii="Arial" w:eastAsia="Times New Roman" w:hAnsi="Arial" w:cs="Arial"/>
          <w:lang w:eastAsia="cs-CZ"/>
        </w:rPr>
      </w:pPr>
    </w:p>
    <w:p w:rsidR="009D24AA" w:rsidRPr="009D24AA" w:rsidRDefault="009D24AA" w:rsidP="009D24AA">
      <w:pPr>
        <w:spacing w:after="0" w:line="276" w:lineRule="auto"/>
        <w:jc w:val="both"/>
        <w:rPr>
          <w:rFonts w:ascii="Arial" w:eastAsia="Times New Roman" w:hAnsi="Arial" w:cs="Arial"/>
          <w:lang w:eastAsia="cs-CZ"/>
        </w:rPr>
      </w:pPr>
      <w:r w:rsidRPr="009D24AA">
        <w:rPr>
          <w:rFonts w:ascii="Arial" w:eastAsia="Times New Roman" w:hAnsi="Arial" w:cs="Arial"/>
          <w:color w:val="000000"/>
          <w:lang w:eastAsia="cs-CZ"/>
        </w:rPr>
        <w:t>Petr Hrouzek</w:t>
      </w:r>
      <w:r w:rsidRPr="009D24AA">
        <w:rPr>
          <w:rFonts w:ascii="Arial" w:eastAsia="Times New Roman" w:hAnsi="Arial" w:cs="Arial"/>
          <w:b/>
          <w:bCs/>
          <w:color w:val="000000"/>
          <w:lang w:eastAsia="cs-CZ"/>
        </w:rPr>
        <w:t>,</w:t>
      </w:r>
      <w:r w:rsidRPr="009D24AA">
        <w:rPr>
          <w:rFonts w:ascii="Arial" w:eastAsia="Times New Roman" w:hAnsi="Arial" w:cs="Arial"/>
          <w:color w:val="000000"/>
          <w:lang w:eastAsia="cs-CZ"/>
        </w:rPr>
        <w:t xml:space="preserve"> předseda sekce adiktologických služeb Asociace poskytovatelů sociálních služeb České republiky, doplňuje: “</w:t>
      </w:r>
      <w:r w:rsidRPr="009D24AA">
        <w:rPr>
          <w:rFonts w:ascii="Arial" w:eastAsia="Times New Roman" w:hAnsi="Arial" w:cs="Arial"/>
          <w:i/>
          <w:iCs/>
          <w:color w:val="000000"/>
          <w:lang w:eastAsia="cs-CZ"/>
        </w:rPr>
        <w:t>Toto nesmyslné a kritické škrtání peněz navíc přichází v době, kdy by se naopak mělo jednat o zvyšování financí v důsledku nařízení vlády o navýšení platů ve státní sféře. V neveřejném sektoru musí dojít k dorovnání platů, aby byly služby atraktivní pro zaměstnance.</w:t>
      </w:r>
      <w:r w:rsidRPr="009D24AA">
        <w:rPr>
          <w:rFonts w:ascii="Arial" w:eastAsia="Times New Roman" w:hAnsi="Arial" w:cs="Arial"/>
          <w:color w:val="000000"/>
          <w:lang w:eastAsia="cs-CZ"/>
        </w:rPr>
        <w:t>”</w:t>
      </w:r>
    </w:p>
    <w:p w:rsidR="009D24AA" w:rsidRPr="009D24AA" w:rsidRDefault="009D24AA" w:rsidP="009D24AA">
      <w:pPr>
        <w:spacing w:after="0" w:line="276" w:lineRule="auto"/>
        <w:jc w:val="both"/>
        <w:rPr>
          <w:rFonts w:ascii="Arial" w:eastAsia="Times New Roman" w:hAnsi="Arial" w:cs="Arial"/>
          <w:lang w:eastAsia="cs-CZ"/>
        </w:rPr>
      </w:pPr>
    </w:p>
    <w:p w:rsidR="009D24AA" w:rsidRPr="009D24AA" w:rsidRDefault="009D24AA" w:rsidP="009D24AA">
      <w:pPr>
        <w:spacing w:after="0" w:line="276" w:lineRule="auto"/>
        <w:jc w:val="both"/>
        <w:rPr>
          <w:rFonts w:ascii="Arial" w:eastAsia="Times New Roman" w:hAnsi="Arial" w:cs="Arial"/>
          <w:lang w:eastAsia="cs-CZ"/>
        </w:rPr>
      </w:pPr>
      <w:r w:rsidRPr="009D24AA">
        <w:rPr>
          <w:rFonts w:ascii="Arial" w:eastAsia="Times New Roman" w:hAnsi="Arial" w:cs="Arial"/>
          <w:color w:val="000000"/>
          <w:lang w:eastAsia="cs-CZ"/>
        </w:rPr>
        <w:t>(Poznámka k situaci v rezortu zdravotnictví - na svých stránkách ministerstvo uvádí, že “</w:t>
      </w:r>
      <w:r w:rsidRPr="009D24AA">
        <w:rPr>
          <w:rFonts w:ascii="Arial" w:eastAsia="Times New Roman" w:hAnsi="Arial" w:cs="Arial"/>
          <w:i/>
          <w:iCs/>
          <w:color w:val="000000"/>
          <w:lang w:eastAsia="cs-CZ"/>
        </w:rPr>
        <w:t>dále byly z přidělených finančních prostředků ve výši 8,3 mil. Kč podpořeny projekty přímo řízených organizací Ministerstva zdravotnictví</w:t>
      </w:r>
      <w:r w:rsidRPr="009D24AA">
        <w:rPr>
          <w:rFonts w:ascii="Arial" w:eastAsia="Times New Roman" w:hAnsi="Arial" w:cs="Arial"/>
          <w:color w:val="000000"/>
          <w:lang w:eastAsia="cs-CZ"/>
        </w:rPr>
        <w:t>”. Ty tak letos nefigurují v přidělených dotacích. I tak se ale pro nemocnice jedná o meziroční pokles o více než 3,5 milionu. Loni šlo nemocnicím přes skoro 12 milionů. Na nevládní organizace, které podle domluvy zajišťují značnou část péče, šlo pak v porovnání s minulým rokem o více než 9 milionů méně.)</w:t>
      </w:r>
    </w:p>
    <w:p w:rsidR="009D24AA" w:rsidRPr="009D24AA" w:rsidRDefault="009D24AA" w:rsidP="009D24AA">
      <w:pPr>
        <w:spacing w:after="0" w:line="276" w:lineRule="auto"/>
        <w:jc w:val="both"/>
        <w:rPr>
          <w:rFonts w:ascii="Arial" w:eastAsia="Times New Roman" w:hAnsi="Arial" w:cs="Arial"/>
          <w:lang w:eastAsia="cs-CZ"/>
        </w:rPr>
      </w:pPr>
    </w:p>
    <w:p w:rsidR="009D24AA" w:rsidRPr="009D24AA" w:rsidRDefault="009D24AA" w:rsidP="009D24AA">
      <w:pPr>
        <w:spacing w:after="0" w:line="276" w:lineRule="auto"/>
        <w:jc w:val="both"/>
        <w:rPr>
          <w:rFonts w:ascii="Arial" w:eastAsia="Times New Roman" w:hAnsi="Arial" w:cs="Arial"/>
          <w:lang w:eastAsia="cs-CZ"/>
        </w:rPr>
      </w:pPr>
      <w:r w:rsidRPr="009D24AA">
        <w:rPr>
          <w:rFonts w:ascii="Arial" w:eastAsia="Times New Roman" w:hAnsi="Arial" w:cs="Arial"/>
          <w:color w:val="000000"/>
          <w:lang w:eastAsia="cs-CZ"/>
        </w:rPr>
        <w:t xml:space="preserve">(Poznámka k dalším centrálním úřadům - náhodné a nesmyslné krácení provádějí i další ministerstva, MŠMT (ANO) a Ministerstvo spravedlnosti (ANO), které škrtlo například půl miliony Královéhradecké organizaci </w:t>
      </w:r>
      <w:proofErr w:type="spellStart"/>
      <w:r w:rsidRPr="009D24AA">
        <w:rPr>
          <w:rFonts w:ascii="Arial" w:eastAsia="Times New Roman" w:hAnsi="Arial" w:cs="Arial"/>
          <w:color w:val="000000"/>
          <w:lang w:eastAsia="cs-CZ"/>
        </w:rPr>
        <w:t>Laxus</w:t>
      </w:r>
      <w:proofErr w:type="spellEnd"/>
      <w:r w:rsidRPr="009D24AA">
        <w:rPr>
          <w:rFonts w:ascii="Arial" w:eastAsia="Times New Roman" w:hAnsi="Arial" w:cs="Arial"/>
          <w:color w:val="000000"/>
          <w:lang w:eastAsia="cs-CZ"/>
        </w:rPr>
        <w:t xml:space="preserve"> na Centrum poradenských služeb pro obviněné a odsouzené.)</w:t>
      </w:r>
    </w:p>
    <w:p w:rsidR="009D24AA" w:rsidRPr="009D24AA" w:rsidRDefault="009D24AA" w:rsidP="009D24AA">
      <w:pPr>
        <w:spacing w:after="0" w:line="276" w:lineRule="auto"/>
        <w:jc w:val="both"/>
        <w:rPr>
          <w:rFonts w:ascii="Arial" w:eastAsia="Times New Roman" w:hAnsi="Arial" w:cs="Arial"/>
          <w:lang w:eastAsia="cs-CZ"/>
        </w:rPr>
      </w:pPr>
    </w:p>
    <w:p w:rsidR="00C31FE1" w:rsidRDefault="00C31FE1" w:rsidP="009D24AA">
      <w:pPr>
        <w:spacing w:after="0" w:line="276" w:lineRule="auto"/>
        <w:jc w:val="both"/>
        <w:rPr>
          <w:rFonts w:ascii="Arial" w:eastAsia="Times New Roman" w:hAnsi="Arial" w:cs="Arial"/>
          <w:b/>
          <w:bCs/>
          <w:color w:val="000000"/>
          <w:u w:val="single"/>
          <w:lang w:eastAsia="cs-CZ"/>
        </w:rPr>
      </w:pPr>
    </w:p>
    <w:p w:rsidR="009D24AA" w:rsidRPr="009D24AA" w:rsidRDefault="009D24AA" w:rsidP="009D24AA">
      <w:pPr>
        <w:spacing w:after="0" w:line="276" w:lineRule="auto"/>
        <w:jc w:val="both"/>
        <w:rPr>
          <w:rFonts w:ascii="Arial" w:eastAsia="Times New Roman" w:hAnsi="Arial" w:cs="Arial"/>
          <w:lang w:eastAsia="cs-CZ"/>
        </w:rPr>
      </w:pPr>
      <w:r w:rsidRPr="009D24AA">
        <w:rPr>
          <w:rFonts w:ascii="Arial" w:eastAsia="Times New Roman" w:hAnsi="Arial" w:cs="Arial"/>
          <w:b/>
          <w:bCs/>
          <w:color w:val="000000"/>
          <w:u w:val="single"/>
          <w:lang w:eastAsia="cs-CZ"/>
        </w:rPr>
        <w:t>Kontakty:</w:t>
      </w:r>
    </w:p>
    <w:p w:rsidR="009D24AA" w:rsidRPr="009D24AA" w:rsidRDefault="009D24AA" w:rsidP="009D24AA">
      <w:pPr>
        <w:spacing w:after="0" w:line="276" w:lineRule="auto"/>
        <w:jc w:val="both"/>
        <w:rPr>
          <w:rFonts w:ascii="Arial" w:eastAsia="Times New Roman" w:hAnsi="Arial" w:cs="Arial"/>
          <w:lang w:eastAsia="cs-CZ"/>
        </w:rPr>
      </w:pPr>
    </w:p>
    <w:p w:rsidR="009D24AA" w:rsidRPr="009D24AA" w:rsidRDefault="009D24AA" w:rsidP="009D24AA">
      <w:pPr>
        <w:spacing w:after="0" w:line="276" w:lineRule="auto"/>
        <w:jc w:val="both"/>
        <w:rPr>
          <w:rFonts w:ascii="Arial" w:eastAsia="Times New Roman" w:hAnsi="Arial" w:cs="Arial"/>
          <w:lang w:eastAsia="cs-CZ"/>
        </w:rPr>
      </w:pPr>
      <w:r w:rsidRPr="009D24AA">
        <w:rPr>
          <w:rFonts w:ascii="Arial" w:eastAsia="Times New Roman" w:hAnsi="Arial" w:cs="Arial"/>
          <w:b/>
          <w:bCs/>
          <w:color w:val="000000"/>
          <w:lang w:eastAsia="cs-CZ"/>
        </w:rPr>
        <w:t xml:space="preserve">Matěj </w:t>
      </w:r>
      <w:proofErr w:type="spellStart"/>
      <w:r w:rsidRPr="009D24AA">
        <w:rPr>
          <w:rFonts w:ascii="Arial" w:eastAsia="Times New Roman" w:hAnsi="Arial" w:cs="Arial"/>
          <w:b/>
          <w:bCs/>
          <w:color w:val="000000"/>
          <w:lang w:eastAsia="cs-CZ"/>
        </w:rPr>
        <w:t>Hollan</w:t>
      </w:r>
      <w:proofErr w:type="spellEnd"/>
      <w:r w:rsidRPr="009D24AA">
        <w:rPr>
          <w:rFonts w:ascii="Arial" w:eastAsia="Times New Roman" w:hAnsi="Arial" w:cs="Arial"/>
          <w:color w:val="000000"/>
          <w:lang w:eastAsia="cs-CZ"/>
        </w:rPr>
        <w:t>, ředitel A.N.O. - Asociace nestátních organizací, tel. +420 774 956 148</w:t>
      </w:r>
    </w:p>
    <w:p w:rsidR="009D24AA" w:rsidRPr="009D24AA" w:rsidRDefault="009D24AA" w:rsidP="009D24AA">
      <w:pPr>
        <w:spacing w:after="0" w:line="276" w:lineRule="auto"/>
        <w:jc w:val="both"/>
        <w:rPr>
          <w:rFonts w:ascii="Arial" w:eastAsia="Times New Roman" w:hAnsi="Arial" w:cs="Arial"/>
          <w:lang w:eastAsia="cs-CZ"/>
        </w:rPr>
      </w:pPr>
    </w:p>
    <w:p w:rsidR="009D24AA" w:rsidRPr="009D24AA" w:rsidRDefault="00D51332" w:rsidP="009D24AA">
      <w:pPr>
        <w:spacing w:after="0" w:line="276" w:lineRule="auto"/>
        <w:jc w:val="both"/>
        <w:rPr>
          <w:rFonts w:ascii="Arial" w:eastAsia="Times New Roman" w:hAnsi="Arial" w:cs="Arial"/>
          <w:lang w:eastAsia="cs-CZ"/>
        </w:rPr>
      </w:pPr>
      <w:r>
        <w:rPr>
          <w:rFonts w:ascii="Arial" w:eastAsia="Times New Roman" w:hAnsi="Arial" w:cs="Arial"/>
          <w:b/>
          <w:bCs/>
          <w:color w:val="000000"/>
          <w:lang w:eastAsia="cs-CZ"/>
        </w:rPr>
        <w:t xml:space="preserve">Petr </w:t>
      </w:r>
      <w:r w:rsidR="009D24AA" w:rsidRPr="009D24AA">
        <w:rPr>
          <w:rFonts w:ascii="Arial" w:eastAsia="Times New Roman" w:hAnsi="Arial" w:cs="Arial"/>
          <w:b/>
          <w:bCs/>
          <w:color w:val="000000"/>
          <w:lang w:eastAsia="cs-CZ"/>
        </w:rPr>
        <w:t>Hrouzek,</w:t>
      </w:r>
      <w:r w:rsidR="009D24AA" w:rsidRPr="009D24AA">
        <w:rPr>
          <w:rFonts w:ascii="Arial" w:eastAsia="Times New Roman" w:hAnsi="Arial" w:cs="Arial"/>
          <w:color w:val="000000"/>
          <w:lang w:eastAsia="cs-CZ"/>
        </w:rPr>
        <w:t xml:space="preserve"> ředitel Centra protidrogové prevence a terapie v Plzni, předseda sekce adiktologických služeb Asociace poskytovatelů sociálních služeb České republiky, tel. +420 724 890 076</w:t>
      </w:r>
    </w:p>
    <w:p w:rsidR="009D24AA" w:rsidRPr="009D24AA" w:rsidRDefault="009D24AA" w:rsidP="009D24AA">
      <w:pPr>
        <w:spacing w:after="0" w:line="276" w:lineRule="auto"/>
        <w:jc w:val="both"/>
        <w:rPr>
          <w:rFonts w:ascii="Arial" w:eastAsia="Times New Roman" w:hAnsi="Arial" w:cs="Arial"/>
          <w:lang w:eastAsia="cs-CZ"/>
        </w:rPr>
      </w:pPr>
    </w:p>
    <w:p w:rsidR="009D24AA" w:rsidRPr="009D24AA" w:rsidRDefault="009D24AA" w:rsidP="009D24AA">
      <w:pPr>
        <w:spacing w:after="0" w:line="276" w:lineRule="auto"/>
        <w:jc w:val="both"/>
        <w:rPr>
          <w:rFonts w:ascii="Arial" w:eastAsia="Times New Roman" w:hAnsi="Arial" w:cs="Arial"/>
          <w:lang w:eastAsia="cs-CZ"/>
        </w:rPr>
      </w:pPr>
      <w:r w:rsidRPr="009D24AA">
        <w:rPr>
          <w:rFonts w:ascii="Arial" w:eastAsia="Times New Roman" w:hAnsi="Arial" w:cs="Arial"/>
          <w:b/>
          <w:bCs/>
          <w:color w:val="000000"/>
          <w:lang w:eastAsia="cs-CZ"/>
        </w:rPr>
        <w:t xml:space="preserve">Helena </w:t>
      </w:r>
      <w:proofErr w:type="spellStart"/>
      <w:r w:rsidRPr="009D24AA">
        <w:rPr>
          <w:rFonts w:ascii="Arial" w:eastAsia="Times New Roman" w:hAnsi="Arial" w:cs="Arial"/>
          <w:b/>
          <w:bCs/>
          <w:color w:val="000000"/>
          <w:lang w:eastAsia="cs-CZ"/>
        </w:rPr>
        <w:t>Rampachová</w:t>
      </w:r>
      <w:proofErr w:type="spellEnd"/>
      <w:r w:rsidRPr="009D24AA">
        <w:rPr>
          <w:rFonts w:ascii="Arial" w:eastAsia="Times New Roman" w:hAnsi="Arial" w:cs="Arial"/>
          <w:color w:val="000000"/>
          <w:lang w:eastAsia="cs-CZ"/>
        </w:rPr>
        <w:t>, předsedkyně Rady A.N.O. - Asociace nestátních organizací, tel. +420 777 916 253</w:t>
      </w:r>
    </w:p>
    <w:p w:rsidR="009D24AA" w:rsidRPr="009D24AA" w:rsidRDefault="009D24AA" w:rsidP="009D24AA">
      <w:pPr>
        <w:spacing w:after="0" w:line="276" w:lineRule="auto"/>
        <w:jc w:val="both"/>
        <w:rPr>
          <w:rFonts w:ascii="Arial" w:eastAsia="Times New Roman" w:hAnsi="Arial" w:cs="Arial"/>
          <w:lang w:eastAsia="cs-CZ"/>
        </w:rPr>
      </w:pPr>
    </w:p>
    <w:p w:rsidR="009D24AA" w:rsidRPr="009D24AA" w:rsidRDefault="009D24AA" w:rsidP="009D24AA">
      <w:pPr>
        <w:spacing w:after="0" w:line="276" w:lineRule="auto"/>
        <w:jc w:val="both"/>
        <w:rPr>
          <w:rFonts w:ascii="Arial" w:eastAsia="Times New Roman" w:hAnsi="Arial" w:cs="Arial"/>
          <w:lang w:eastAsia="cs-CZ"/>
        </w:rPr>
      </w:pPr>
      <w:r w:rsidRPr="009D24AA">
        <w:rPr>
          <w:rFonts w:ascii="Arial" w:eastAsia="Times New Roman" w:hAnsi="Arial" w:cs="Arial"/>
          <w:b/>
          <w:bCs/>
          <w:color w:val="000000"/>
          <w:lang w:eastAsia="cs-CZ"/>
        </w:rPr>
        <w:t>Jindřich Vobořil</w:t>
      </w:r>
      <w:r w:rsidRPr="009D24AA">
        <w:rPr>
          <w:rFonts w:ascii="Arial" w:eastAsia="Times New Roman" w:hAnsi="Arial" w:cs="Arial"/>
          <w:color w:val="000000"/>
          <w:lang w:eastAsia="cs-CZ"/>
        </w:rPr>
        <w:t>, ředitel Společnosti Podané ruce o.p.s. (Brno/Jihomoravský kraj), předchozí Národní protidrogový koordinátor, tel. +420 725 805 865</w:t>
      </w:r>
    </w:p>
    <w:p w:rsidR="009D24AA" w:rsidRPr="009D24AA" w:rsidRDefault="009D24AA" w:rsidP="009D24AA">
      <w:pPr>
        <w:spacing w:after="0" w:line="276" w:lineRule="auto"/>
        <w:jc w:val="both"/>
        <w:rPr>
          <w:rFonts w:ascii="Arial" w:eastAsia="Times New Roman" w:hAnsi="Arial" w:cs="Arial"/>
          <w:lang w:eastAsia="cs-CZ"/>
        </w:rPr>
      </w:pPr>
    </w:p>
    <w:p w:rsidR="009D24AA" w:rsidRPr="009D24AA" w:rsidRDefault="009D24AA" w:rsidP="009D24AA">
      <w:pPr>
        <w:spacing w:after="0" w:line="276" w:lineRule="auto"/>
        <w:jc w:val="both"/>
        <w:rPr>
          <w:rFonts w:ascii="Arial" w:eastAsia="Times New Roman" w:hAnsi="Arial" w:cs="Arial"/>
          <w:lang w:eastAsia="cs-CZ"/>
        </w:rPr>
      </w:pPr>
      <w:r w:rsidRPr="009D24AA">
        <w:rPr>
          <w:rFonts w:ascii="Arial" w:eastAsia="Times New Roman" w:hAnsi="Arial" w:cs="Arial"/>
          <w:b/>
          <w:bCs/>
          <w:color w:val="000000"/>
          <w:lang w:eastAsia="cs-CZ"/>
        </w:rPr>
        <w:t>Jiří Richter,</w:t>
      </w:r>
      <w:r w:rsidRPr="009D24AA">
        <w:rPr>
          <w:rFonts w:ascii="Arial" w:eastAsia="Times New Roman" w:hAnsi="Arial" w:cs="Arial"/>
          <w:color w:val="000000"/>
          <w:lang w:eastAsia="cs-CZ"/>
        </w:rPr>
        <w:t xml:space="preserve"> výkonný ředitel </w:t>
      </w:r>
      <w:proofErr w:type="spellStart"/>
      <w:r w:rsidRPr="009D24AA">
        <w:rPr>
          <w:rFonts w:ascii="Arial" w:eastAsia="Times New Roman" w:hAnsi="Arial" w:cs="Arial"/>
          <w:color w:val="000000"/>
          <w:lang w:eastAsia="cs-CZ"/>
        </w:rPr>
        <w:t>Sananim</w:t>
      </w:r>
      <w:proofErr w:type="spellEnd"/>
      <w:r w:rsidRPr="009D24AA">
        <w:rPr>
          <w:rFonts w:ascii="Arial" w:eastAsia="Times New Roman" w:hAnsi="Arial" w:cs="Arial"/>
          <w:color w:val="000000"/>
          <w:lang w:eastAsia="cs-CZ"/>
        </w:rPr>
        <w:t xml:space="preserve"> </w:t>
      </w:r>
      <w:proofErr w:type="spellStart"/>
      <w:r w:rsidRPr="009D24AA">
        <w:rPr>
          <w:rFonts w:ascii="Arial" w:eastAsia="Times New Roman" w:hAnsi="Arial" w:cs="Arial"/>
          <w:color w:val="000000"/>
          <w:lang w:eastAsia="cs-CZ"/>
        </w:rPr>
        <w:t>z.s</w:t>
      </w:r>
      <w:proofErr w:type="spellEnd"/>
      <w:r w:rsidRPr="009D24AA">
        <w:rPr>
          <w:rFonts w:ascii="Arial" w:eastAsia="Times New Roman" w:hAnsi="Arial" w:cs="Arial"/>
          <w:color w:val="000000"/>
          <w:lang w:eastAsia="cs-CZ"/>
        </w:rPr>
        <w:t>. (Praha), tel. +420 731 500 868</w:t>
      </w:r>
    </w:p>
    <w:p w:rsidR="009D24AA" w:rsidRPr="009D24AA" w:rsidRDefault="009D24AA" w:rsidP="009D24AA">
      <w:pPr>
        <w:spacing w:after="0" w:line="276" w:lineRule="auto"/>
        <w:jc w:val="both"/>
        <w:rPr>
          <w:rFonts w:ascii="Arial" w:eastAsia="Times New Roman" w:hAnsi="Arial" w:cs="Arial"/>
          <w:lang w:eastAsia="cs-CZ"/>
        </w:rPr>
      </w:pPr>
    </w:p>
    <w:p w:rsidR="009D24AA" w:rsidRPr="009D24AA" w:rsidRDefault="009D24AA" w:rsidP="009D24AA">
      <w:pPr>
        <w:spacing w:after="0" w:line="276" w:lineRule="auto"/>
        <w:jc w:val="both"/>
        <w:rPr>
          <w:rFonts w:ascii="Arial" w:eastAsia="Times New Roman" w:hAnsi="Arial" w:cs="Arial"/>
          <w:lang w:eastAsia="cs-CZ"/>
        </w:rPr>
      </w:pPr>
      <w:r w:rsidRPr="009D24AA">
        <w:rPr>
          <w:rFonts w:ascii="Arial" w:eastAsia="Times New Roman" w:hAnsi="Arial" w:cs="Arial"/>
          <w:b/>
          <w:bCs/>
          <w:color w:val="000000"/>
          <w:lang w:eastAsia="cs-CZ"/>
        </w:rPr>
        <w:t>Ondřej Sklenář</w:t>
      </w:r>
      <w:r w:rsidRPr="009D24AA">
        <w:rPr>
          <w:rFonts w:ascii="Arial" w:eastAsia="Times New Roman" w:hAnsi="Arial" w:cs="Arial"/>
          <w:color w:val="000000"/>
          <w:lang w:eastAsia="cs-CZ"/>
        </w:rPr>
        <w:t>, ředitel společnosti Magdaléna (hlavní poskytovatel služeb ve Středočeském kraji)</w:t>
      </w:r>
      <w:r w:rsidR="00445228">
        <w:rPr>
          <w:rFonts w:ascii="Arial" w:eastAsia="Times New Roman" w:hAnsi="Arial" w:cs="Arial"/>
          <w:color w:val="000000"/>
          <w:lang w:eastAsia="cs-CZ"/>
        </w:rPr>
        <w:t xml:space="preserve"> a 1. místopředseda České asociace adiktologů</w:t>
      </w:r>
      <w:r w:rsidRPr="009D24AA">
        <w:rPr>
          <w:rFonts w:ascii="Arial" w:eastAsia="Times New Roman" w:hAnsi="Arial" w:cs="Arial"/>
          <w:color w:val="000000"/>
          <w:lang w:eastAsia="cs-CZ"/>
        </w:rPr>
        <w:t>, tel. +420 734 622 261</w:t>
      </w:r>
    </w:p>
    <w:p w:rsidR="009D24AA" w:rsidRPr="009D24AA" w:rsidRDefault="009D24AA" w:rsidP="009D24AA">
      <w:pPr>
        <w:spacing w:after="0" w:line="276" w:lineRule="auto"/>
        <w:jc w:val="both"/>
        <w:rPr>
          <w:rFonts w:ascii="Arial" w:eastAsia="Times New Roman" w:hAnsi="Arial" w:cs="Arial"/>
          <w:lang w:eastAsia="cs-CZ"/>
        </w:rPr>
      </w:pPr>
    </w:p>
    <w:p w:rsidR="009D24AA" w:rsidRPr="009D24AA" w:rsidRDefault="009D24AA" w:rsidP="009D24AA">
      <w:pPr>
        <w:spacing w:after="0" w:line="276" w:lineRule="auto"/>
        <w:jc w:val="both"/>
        <w:rPr>
          <w:rFonts w:ascii="Arial" w:eastAsia="Times New Roman" w:hAnsi="Arial" w:cs="Arial"/>
          <w:lang w:eastAsia="cs-CZ"/>
        </w:rPr>
      </w:pPr>
      <w:r w:rsidRPr="009D24AA">
        <w:rPr>
          <w:rFonts w:ascii="Arial" w:eastAsia="Times New Roman" w:hAnsi="Arial" w:cs="Arial"/>
          <w:b/>
          <w:bCs/>
          <w:color w:val="000000"/>
          <w:lang w:eastAsia="cs-CZ"/>
        </w:rPr>
        <w:t xml:space="preserve">Martin </w:t>
      </w:r>
      <w:proofErr w:type="spellStart"/>
      <w:r w:rsidRPr="009D24AA">
        <w:rPr>
          <w:rFonts w:ascii="Arial" w:eastAsia="Times New Roman" w:hAnsi="Arial" w:cs="Arial"/>
          <w:b/>
          <w:bCs/>
          <w:color w:val="000000"/>
          <w:lang w:eastAsia="cs-CZ"/>
        </w:rPr>
        <w:t>Parula</w:t>
      </w:r>
      <w:proofErr w:type="spellEnd"/>
      <w:r w:rsidRPr="009D24AA">
        <w:rPr>
          <w:rFonts w:ascii="Arial" w:eastAsia="Times New Roman" w:hAnsi="Arial" w:cs="Arial"/>
          <w:color w:val="000000"/>
          <w:lang w:eastAsia="cs-CZ"/>
        </w:rPr>
        <w:t>, výkonný ředitel Spolku Ulice Plzeň, tel. +420 728 243 690</w:t>
      </w:r>
    </w:p>
    <w:p w:rsidR="009D24AA" w:rsidRPr="009D24AA" w:rsidRDefault="009D24AA" w:rsidP="009D24AA">
      <w:pPr>
        <w:spacing w:after="0" w:line="276" w:lineRule="auto"/>
        <w:jc w:val="both"/>
        <w:rPr>
          <w:rFonts w:ascii="Arial" w:eastAsia="Times New Roman" w:hAnsi="Arial" w:cs="Arial"/>
          <w:lang w:eastAsia="cs-CZ"/>
        </w:rPr>
      </w:pPr>
    </w:p>
    <w:p w:rsidR="009D24AA" w:rsidRPr="009D24AA" w:rsidRDefault="009D24AA" w:rsidP="009D24AA">
      <w:pPr>
        <w:spacing w:after="0" w:line="276" w:lineRule="auto"/>
        <w:jc w:val="both"/>
        <w:rPr>
          <w:rFonts w:ascii="Arial" w:eastAsia="Times New Roman" w:hAnsi="Arial" w:cs="Arial"/>
          <w:lang w:eastAsia="cs-CZ"/>
        </w:rPr>
      </w:pPr>
      <w:r w:rsidRPr="009D24AA">
        <w:rPr>
          <w:rFonts w:ascii="Arial" w:eastAsia="Times New Roman" w:hAnsi="Arial" w:cs="Arial"/>
          <w:b/>
          <w:bCs/>
          <w:color w:val="000000"/>
          <w:lang w:eastAsia="cs-CZ"/>
        </w:rPr>
        <w:t>Ivana Radimecká</w:t>
      </w:r>
      <w:r w:rsidRPr="009D24AA">
        <w:rPr>
          <w:rFonts w:ascii="Arial" w:eastAsia="Times New Roman" w:hAnsi="Arial" w:cs="Arial"/>
          <w:color w:val="000000"/>
          <w:lang w:eastAsia="cs-CZ"/>
        </w:rPr>
        <w:t>, ředitelka organizace WHITE LIGHT, Ústí nad Labem, +420 602 188 113</w:t>
      </w:r>
    </w:p>
    <w:sectPr w:rsidR="009D24AA" w:rsidRPr="009D24AA" w:rsidSect="007460B7">
      <w:headerReference w:type="default" r:id="rId7"/>
      <w:footerReference w:type="default" r:id="rId8"/>
      <w:pgSz w:w="11906" w:h="16838"/>
      <w:pgMar w:top="2552" w:right="1080" w:bottom="2268" w:left="108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BFA" w:rsidRDefault="00540BFA" w:rsidP="00C4342B">
      <w:pPr>
        <w:spacing w:after="0" w:line="240" w:lineRule="auto"/>
      </w:pPr>
      <w:r>
        <w:separator/>
      </w:r>
    </w:p>
  </w:endnote>
  <w:endnote w:type="continuationSeparator" w:id="0">
    <w:p w:rsidR="00540BFA" w:rsidRDefault="00540BFA" w:rsidP="00C4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42B" w:rsidRPr="00C33539" w:rsidRDefault="00C4342B" w:rsidP="00BF241C">
    <w:pPr>
      <w:pStyle w:val="Nadpis3"/>
      <w:spacing w:before="0" w:beforeAutospacing="0" w:after="0" w:afterAutospacing="0" w:line="360" w:lineRule="auto"/>
      <w:jc w:val="center"/>
      <w:rPr>
        <w:rFonts w:ascii="Arial" w:hAnsi="Arial" w:cs="Arial"/>
        <w:bCs w:val="0"/>
        <w:color w:val="333333"/>
        <w:sz w:val="16"/>
        <w:szCs w:val="16"/>
      </w:rPr>
    </w:pPr>
    <w:r w:rsidRPr="00C33539">
      <w:rPr>
        <w:rFonts w:ascii="Arial" w:hAnsi="Arial" w:cs="Arial"/>
        <w:bCs w:val="0"/>
        <w:color w:val="333333"/>
        <w:sz w:val="16"/>
        <w:szCs w:val="16"/>
      </w:rPr>
      <w:t>A.N.O.</w:t>
    </w:r>
    <w:r w:rsidRPr="00C33539">
      <w:rPr>
        <w:rFonts w:ascii="Arial" w:hAnsi="Arial" w:cs="Arial"/>
        <w:b w:val="0"/>
        <w:bCs w:val="0"/>
        <w:color w:val="333333"/>
        <w:sz w:val="16"/>
        <w:szCs w:val="16"/>
      </w:rPr>
      <w:t xml:space="preserve"> – </w:t>
    </w:r>
    <w:r w:rsidRPr="00C33539">
      <w:rPr>
        <w:rFonts w:ascii="Arial" w:hAnsi="Arial" w:cs="Arial"/>
        <w:bCs w:val="0"/>
        <w:color w:val="333333"/>
        <w:sz w:val="16"/>
        <w:szCs w:val="16"/>
      </w:rPr>
      <w:t>Asociace nestátních organizací</w:t>
    </w:r>
  </w:p>
  <w:p w:rsidR="00C4342B" w:rsidRDefault="00262AA5" w:rsidP="004330A4">
    <w:pPr>
      <w:pStyle w:val="Nadpis3"/>
      <w:spacing w:before="0" w:beforeAutospacing="0" w:after="0" w:afterAutospacing="0" w:line="360" w:lineRule="auto"/>
      <w:jc w:val="center"/>
      <w:rPr>
        <w:rFonts w:ascii="Arial" w:hAnsi="Arial" w:cs="Arial"/>
        <w:b w:val="0"/>
        <w:bCs w:val="0"/>
        <w:color w:val="333333"/>
        <w:sz w:val="16"/>
        <w:szCs w:val="16"/>
      </w:rPr>
    </w:pPr>
    <w:r>
      <w:rPr>
        <w:rFonts w:ascii="Arial" w:hAnsi="Arial" w:cs="Arial"/>
        <w:b w:val="0"/>
        <w:bCs w:val="0"/>
        <w:color w:val="333333"/>
        <w:sz w:val="16"/>
        <w:szCs w:val="16"/>
      </w:rPr>
      <w:t>s</w:t>
    </w:r>
    <w:r w:rsidR="00C4342B" w:rsidRPr="00C33539">
      <w:rPr>
        <w:rFonts w:ascii="Arial" w:hAnsi="Arial" w:cs="Arial"/>
        <w:b w:val="0"/>
        <w:bCs w:val="0"/>
        <w:color w:val="333333"/>
        <w:sz w:val="16"/>
        <w:szCs w:val="16"/>
      </w:rPr>
      <w:t>ídlo</w:t>
    </w:r>
    <w:r>
      <w:rPr>
        <w:rFonts w:ascii="Arial" w:hAnsi="Arial" w:cs="Arial"/>
        <w:b w:val="0"/>
        <w:bCs w:val="0"/>
        <w:color w:val="333333"/>
        <w:sz w:val="16"/>
        <w:szCs w:val="16"/>
      </w:rPr>
      <w:t xml:space="preserve"> organizace a </w:t>
    </w:r>
    <w:r w:rsidRPr="00C33539">
      <w:rPr>
        <w:rFonts w:ascii="Arial" w:hAnsi="Arial" w:cs="Arial"/>
        <w:b w:val="0"/>
        <w:bCs w:val="0"/>
        <w:color w:val="333333"/>
        <w:sz w:val="16"/>
        <w:szCs w:val="16"/>
      </w:rPr>
      <w:t>adresa pro doručování</w:t>
    </w:r>
    <w:r w:rsidR="00C4342B" w:rsidRPr="00C33539">
      <w:rPr>
        <w:rFonts w:ascii="Arial" w:hAnsi="Arial" w:cs="Arial"/>
        <w:b w:val="0"/>
        <w:bCs w:val="0"/>
        <w:color w:val="333333"/>
        <w:sz w:val="16"/>
        <w:szCs w:val="16"/>
      </w:rPr>
      <w:t>: Karolíny Světlé 18</w:t>
    </w:r>
    <w:r w:rsidR="00C4342B" w:rsidRPr="00C33539">
      <w:rPr>
        <w:rFonts w:ascii="Arial" w:hAnsi="Arial" w:cs="Arial"/>
        <w:b w:val="0"/>
        <w:bCs w:val="0"/>
        <w:color w:val="333333"/>
        <w:sz w:val="16"/>
        <w:szCs w:val="16"/>
        <w:lang w:val="en-US"/>
      </w:rPr>
      <w:t>;</w:t>
    </w:r>
    <w:r w:rsidR="00C4342B" w:rsidRPr="00C33539">
      <w:rPr>
        <w:rFonts w:ascii="Arial" w:hAnsi="Arial" w:cs="Arial"/>
        <w:b w:val="0"/>
        <w:bCs w:val="0"/>
        <w:color w:val="333333"/>
        <w:sz w:val="16"/>
        <w:szCs w:val="16"/>
      </w:rPr>
      <w:t xml:space="preserve"> 110 00 Praha 1</w:t>
    </w:r>
    <w:r w:rsidR="00C4342B">
      <w:rPr>
        <w:rFonts w:ascii="Arial" w:hAnsi="Arial" w:cs="Arial"/>
        <w:b w:val="0"/>
        <w:bCs w:val="0"/>
        <w:color w:val="333333"/>
        <w:sz w:val="16"/>
        <w:szCs w:val="16"/>
        <w:lang w:val="en-US"/>
      </w:rPr>
      <w:t xml:space="preserve">; </w:t>
    </w:r>
    <w:r>
      <w:rPr>
        <w:rFonts w:ascii="Arial" w:hAnsi="Arial" w:cs="Arial"/>
        <w:b w:val="0"/>
        <w:bCs w:val="0"/>
        <w:color w:val="333333"/>
        <w:sz w:val="16"/>
        <w:szCs w:val="16"/>
      </w:rPr>
      <w:t>kancelář</w:t>
    </w:r>
    <w:r w:rsidR="00C4342B" w:rsidRPr="00C33539">
      <w:rPr>
        <w:rFonts w:ascii="Arial" w:hAnsi="Arial" w:cs="Arial"/>
        <w:b w:val="0"/>
        <w:bCs w:val="0"/>
        <w:color w:val="333333"/>
        <w:sz w:val="16"/>
        <w:szCs w:val="16"/>
      </w:rPr>
      <w:t>: K</w:t>
    </w:r>
    <w:r>
      <w:rPr>
        <w:rFonts w:ascii="Arial" w:hAnsi="Arial" w:cs="Arial"/>
        <w:b w:val="0"/>
        <w:bCs w:val="0"/>
        <w:color w:val="333333"/>
        <w:sz w:val="16"/>
        <w:szCs w:val="16"/>
      </w:rPr>
      <w:t>arlovo nám. 17, 120 00 Praha 2</w:t>
    </w:r>
    <w:r w:rsidR="00C4342B">
      <w:rPr>
        <w:rFonts w:ascii="Arial" w:hAnsi="Arial" w:cs="Arial"/>
        <w:b w:val="0"/>
        <w:bCs w:val="0"/>
        <w:color w:val="333333"/>
        <w:sz w:val="16"/>
        <w:szCs w:val="16"/>
      </w:rPr>
      <w:t>,</w:t>
    </w:r>
  </w:p>
  <w:p w:rsidR="00C4342B" w:rsidRDefault="00C4342B" w:rsidP="004330A4">
    <w:pPr>
      <w:pStyle w:val="Nadpis3"/>
      <w:spacing w:before="0" w:beforeAutospacing="0" w:after="0" w:afterAutospacing="0" w:line="360" w:lineRule="auto"/>
      <w:jc w:val="center"/>
      <w:rPr>
        <w:rStyle w:val="Hypertextovodkaz"/>
        <w:rFonts w:ascii="Arial" w:hAnsi="Arial" w:cs="Arial"/>
        <w:b w:val="0"/>
        <w:bCs w:val="0"/>
        <w:sz w:val="16"/>
        <w:szCs w:val="16"/>
      </w:rPr>
    </w:pPr>
    <w:r w:rsidRPr="00C33539">
      <w:rPr>
        <w:rFonts w:ascii="Arial" w:hAnsi="Arial" w:cs="Arial"/>
        <w:b w:val="0"/>
        <w:bCs w:val="0"/>
        <w:color w:val="333333"/>
        <w:sz w:val="16"/>
        <w:szCs w:val="16"/>
      </w:rPr>
      <w:t>IČ: 63839539</w:t>
    </w:r>
    <w:r>
      <w:rPr>
        <w:rFonts w:ascii="Arial" w:hAnsi="Arial" w:cs="Arial"/>
        <w:b w:val="0"/>
        <w:bCs w:val="0"/>
        <w:color w:val="333333"/>
        <w:sz w:val="16"/>
        <w:szCs w:val="16"/>
      </w:rPr>
      <w:t>;</w:t>
    </w:r>
    <w:r w:rsidR="004330A4">
      <w:rPr>
        <w:rFonts w:ascii="Arial" w:hAnsi="Arial" w:cs="Arial"/>
        <w:b w:val="0"/>
        <w:bCs w:val="0"/>
        <w:color w:val="333333"/>
        <w:sz w:val="16"/>
        <w:szCs w:val="16"/>
      </w:rPr>
      <w:t xml:space="preserve"> </w:t>
    </w:r>
    <w:r w:rsidR="00EB4898">
      <w:rPr>
        <w:rFonts w:ascii="Arial" w:hAnsi="Arial" w:cs="Arial"/>
        <w:b w:val="0"/>
        <w:bCs w:val="0"/>
        <w:color w:val="333333"/>
        <w:sz w:val="16"/>
        <w:szCs w:val="16"/>
      </w:rPr>
      <w:t>e-mail:</w:t>
    </w:r>
    <w:r w:rsidR="00BF241C">
      <w:rPr>
        <w:rFonts w:ascii="Arial" w:hAnsi="Arial" w:cs="Arial"/>
        <w:b w:val="0"/>
        <w:bCs w:val="0"/>
        <w:color w:val="333333"/>
        <w:sz w:val="16"/>
        <w:szCs w:val="16"/>
      </w:rPr>
      <w:t xml:space="preserve"> </w:t>
    </w:r>
    <w:r w:rsidR="00BF241C" w:rsidRPr="00BF241C">
      <w:rPr>
        <w:rFonts w:ascii="Arial" w:hAnsi="Arial" w:cs="Arial"/>
        <w:b w:val="0"/>
        <w:bCs w:val="0"/>
        <w:color w:val="333333"/>
        <w:sz w:val="16"/>
        <w:szCs w:val="16"/>
      </w:rPr>
      <w:t>rampachova@asociace.org</w:t>
    </w:r>
  </w:p>
  <w:p w:rsidR="00C4342B" w:rsidRPr="00BF241C" w:rsidRDefault="00BF241C" w:rsidP="004330A4">
    <w:pPr>
      <w:pStyle w:val="Nadpis3"/>
      <w:spacing w:before="0" w:beforeAutospacing="0" w:after="0" w:afterAutospacing="0" w:line="360" w:lineRule="auto"/>
      <w:jc w:val="center"/>
      <w:rPr>
        <w:rFonts w:ascii="Arial" w:hAnsi="Arial" w:cs="Arial"/>
        <w:b w:val="0"/>
        <w:bCs w:val="0"/>
        <w:color w:val="000000" w:themeColor="text1"/>
        <w:sz w:val="16"/>
        <w:szCs w:val="16"/>
      </w:rPr>
    </w:pPr>
    <w:r>
      <w:rPr>
        <w:rStyle w:val="Hypertextovodkaz"/>
        <w:rFonts w:ascii="Arial" w:hAnsi="Arial" w:cs="Arial"/>
        <w:b w:val="0"/>
        <w:bCs w:val="0"/>
        <w:color w:val="000000" w:themeColor="text1"/>
        <w:sz w:val="16"/>
        <w:szCs w:val="16"/>
        <w:u w:val="none"/>
      </w:rPr>
      <w:t>www.asociace.org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BFA" w:rsidRDefault="00540BFA" w:rsidP="00C4342B">
      <w:pPr>
        <w:spacing w:after="0" w:line="240" w:lineRule="auto"/>
      </w:pPr>
      <w:r>
        <w:separator/>
      </w:r>
    </w:p>
  </w:footnote>
  <w:footnote w:type="continuationSeparator" w:id="0">
    <w:p w:rsidR="00540BFA" w:rsidRDefault="00540BFA" w:rsidP="00C43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548" w:rsidRDefault="00AB4548" w:rsidP="00262AA5">
    <w:pPr>
      <w:pStyle w:val="Zhlav"/>
      <w:jc w:val="right"/>
    </w:pPr>
  </w:p>
  <w:p w:rsidR="00783C94" w:rsidRDefault="00950090" w:rsidP="007460B7">
    <w:pPr>
      <w:pStyle w:val="Zhlav"/>
      <w:tabs>
        <w:tab w:val="clear" w:pos="4536"/>
      </w:tabs>
      <w:jc w:val="right"/>
    </w:pPr>
    <w:r>
      <w:rPr>
        <w:noProof/>
        <w:lang w:eastAsia="cs-CZ"/>
      </w:rPr>
      <w:drawing>
        <wp:anchor distT="0" distB="0" distL="114300" distR="114300" simplePos="0" relativeHeight="251665408" behindDoc="1" locked="0" layoutInCell="1" allowOverlap="1" wp14:anchorId="55AF9DBC" wp14:editId="4D432ADC">
          <wp:simplePos x="0" y="0"/>
          <wp:positionH relativeFrom="column">
            <wp:posOffset>4627880</wp:posOffset>
          </wp:positionH>
          <wp:positionV relativeFrom="paragraph">
            <wp:posOffset>85090</wp:posOffset>
          </wp:positionV>
          <wp:extent cx="1165860" cy="807085"/>
          <wp:effectExtent l="0" t="0" r="0" b="0"/>
          <wp:wrapNone/>
          <wp:docPr id="1" name="Obrázek 1" descr="ča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čaa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860"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342B">
      <w:rPr>
        <w:noProof/>
        <w:lang w:eastAsia="cs-CZ"/>
      </w:rPr>
      <w:drawing>
        <wp:anchor distT="0" distB="0" distL="114300" distR="114300" simplePos="0" relativeHeight="251653120" behindDoc="0" locked="0" layoutInCell="1" allowOverlap="1" wp14:anchorId="47CC7D89" wp14:editId="0AF8BF5F">
          <wp:simplePos x="0" y="0"/>
          <wp:positionH relativeFrom="margin">
            <wp:posOffset>2162810</wp:posOffset>
          </wp:positionH>
          <wp:positionV relativeFrom="paragraph">
            <wp:posOffset>86360</wp:posOffset>
          </wp:positionV>
          <wp:extent cx="1720850" cy="741746"/>
          <wp:effectExtent l="0" t="0" r="0" b="1270"/>
          <wp:wrapSquare wrapText="bothSides"/>
          <wp:docPr id="7" name="Obrázek 7" descr="C:\Users\SpolecnostPodaneruce\AppData\Local\Temp\Temp1_Logo-ANO.zip\logo ANO_ba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olecnostPodaneruce\AppData\Local\Temp\Temp1_Logo-ANO.zip\logo ANO_barv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0850" cy="74174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9264" behindDoc="1" locked="0" layoutInCell="1" allowOverlap="1" wp14:anchorId="03D267BF" wp14:editId="39E2C1C2">
          <wp:simplePos x="0" y="0"/>
          <wp:positionH relativeFrom="column">
            <wp:posOffset>227330</wp:posOffset>
          </wp:positionH>
          <wp:positionV relativeFrom="paragraph">
            <wp:posOffset>8255</wp:posOffset>
          </wp:positionV>
          <wp:extent cx="944880" cy="944880"/>
          <wp:effectExtent l="0" t="0" r="7620" b="7620"/>
          <wp:wrapNone/>
          <wp:docPr id="6" name="Obrázek 6" descr="logo_apss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pss2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C94" w:rsidRDefault="00783C94" w:rsidP="00783C94">
    <w:pPr>
      <w:pStyle w:val="Zhlav"/>
      <w:jc w:val="center"/>
    </w:pPr>
  </w:p>
  <w:p w:rsidR="00783C94" w:rsidRDefault="00783C94" w:rsidP="00783C94">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43502"/>
    <w:multiLevelType w:val="hybridMultilevel"/>
    <w:tmpl w:val="BAF00F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6472161"/>
    <w:multiLevelType w:val="hybridMultilevel"/>
    <w:tmpl w:val="68AC0D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B665422"/>
    <w:multiLevelType w:val="hybridMultilevel"/>
    <w:tmpl w:val="2C16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F06788"/>
    <w:multiLevelType w:val="hybridMultilevel"/>
    <w:tmpl w:val="F0CEBF40"/>
    <w:lvl w:ilvl="0" w:tplc="6B7258A0">
      <w:start w:val="1"/>
      <w:numFmt w:val="decimal"/>
      <w:lvlText w:val="%1."/>
      <w:lvlJc w:val="left"/>
      <w:pPr>
        <w:tabs>
          <w:tab w:val="num" w:pos="1080"/>
        </w:tabs>
        <w:ind w:left="1080" w:hanging="360"/>
      </w:pPr>
      <w:rPr>
        <w:b/>
        <w:bCs w:val="0"/>
      </w:rPr>
    </w:lvl>
    <w:lvl w:ilvl="1" w:tplc="D040D410">
      <w:start w:val="1"/>
      <w:numFmt w:val="upperRoman"/>
      <w:lvlText w:val="%2."/>
      <w:lvlJc w:val="left"/>
      <w:pPr>
        <w:tabs>
          <w:tab w:val="num" w:pos="2160"/>
        </w:tabs>
        <w:ind w:left="2160" w:hanging="720"/>
      </w:pPr>
      <w:rPr>
        <w:rFonts w:hint="default"/>
      </w:rPr>
    </w:lvl>
    <w:lvl w:ilvl="2" w:tplc="0405001B">
      <w:start w:val="1"/>
      <w:numFmt w:val="lowerRoman"/>
      <w:lvlText w:val="%3."/>
      <w:lvlJc w:val="right"/>
      <w:pPr>
        <w:tabs>
          <w:tab w:val="num" w:pos="2520"/>
        </w:tabs>
        <w:ind w:left="2520" w:hanging="180"/>
      </w:pPr>
    </w:lvl>
    <w:lvl w:ilvl="3" w:tplc="38BE37A2">
      <w:start w:val="1"/>
      <w:numFmt w:val="lowerLetter"/>
      <w:lvlText w:val="%4)"/>
      <w:lvlJc w:val="left"/>
      <w:pPr>
        <w:tabs>
          <w:tab w:val="num" w:pos="3240"/>
        </w:tabs>
        <w:ind w:left="3240" w:hanging="360"/>
      </w:pPr>
      <w:rPr>
        <w:rFonts w:hint="default"/>
      </w:rPr>
    </w:lvl>
    <w:lvl w:ilvl="4" w:tplc="04050019">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42B"/>
    <w:rsid w:val="00001D1F"/>
    <w:rsid w:val="00031257"/>
    <w:rsid w:val="000573D9"/>
    <w:rsid w:val="000D2215"/>
    <w:rsid w:val="000E61ED"/>
    <w:rsid w:val="00210F85"/>
    <w:rsid w:val="00262AA5"/>
    <w:rsid w:val="002D1FC7"/>
    <w:rsid w:val="00310EE8"/>
    <w:rsid w:val="004330A4"/>
    <w:rsid w:val="00445228"/>
    <w:rsid w:val="00540BFA"/>
    <w:rsid w:val="00554C46"/>
    <w:rsid w:val="00655845"/>
    <w:rsid w:val="006A4E7F"/>
    <w:rsid w:val="006D13E7"/>
    <w:rsid w:val="00700180"/>
    <w:rsid w:val="007173DD"/>
    <w:rsid w:val="00721E52"/>
    <w:rsid w:val="007460B7"/>
    <w:rsid w:val="00772A87"/>
    <w:rsid w:val="00777740"/>
    <w:rsid w:val="00783C94"/>
    <w:rsid w:val="007C5774"/>
    <w:rsid w:val="007D60A2"/>
    <w:rsid w:val="008258A6"/>
    <w:rsid w:val="008371D4"/>
    <w:rsid w:val="00850E9D"/>
    <w:rsid w:val="00877FD8"/>
    <w:rsid w:val="00950090"/>
    <w:rsid w:val="009B15B0"/>
    <w:rsid w:val="009D24AA"/>
    <w:rsid w:val="009F2B6E"/>
    <w:rsid w:val="00A13A9F"/>
    <w:rsid w:val="00A767B7"/>
    <w:rsid w:val="00A917AC"/>
    <w:rsid w:val="00AB4548"/>
    <w:rsid w:val="00B7225D"/>
    <w:rsid w:val="00B72575"/>
    <w:rsid w:val="00BF241C"/>
    <w:rsid w:val="00BF27E6"/>
    <w:rsid w:val="00C25A25"/>
    <w:rsid w:val="00C31FE1"/>
    <w:rsid w:val="00C4342B"/>
    <w:rsid w:val="00C52828"/>
    <w:rsid w:val="00C97484"/>
    <w:rsid w:val="00C97653"/>
    <w:rsid w:val="00CC71B5"/>
    <w:rsid w:val="00D147F7"/>
    <w:rsid w:val="00D3245C"/>
    <w:rsid w:val="00D407A4"/>
    <w:rsid w:val="00D51332"/>
    <w:rsid w:val="00D720A9"/>
    <w:rsid w:val="00E70E3C"/>
    <w:rsid w:val="00E95DB5"/>
    <w:rsid w:val="00E96A5E"/>
    <w:rsid w:val="00EB4898"/>
    <w:rsid w:val="00ED6A78"/>
    <w:rsid w:val="00EE09BA"/>
    <w:rsid w:val="00F24479"/>
    <w:rsid w:val="00F43146"/>
    <w:rsid w:val="00F62201"/>
    <w:rsid w:val="00FC75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ADB679-726D-4AB4-BB4E-07358F03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qFormat/>
    <w:rsid w:val="00C4342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434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342B"/>
  </w:style>
  <w:style w:type="paragraph" w:styleId="Zpat">
    <w:name w:val="footer"/>
    <w:basedOn w:val="Normln"/>
    <w:link w:val="ZpatChar"/>
    <w:uiPriority w:val="99"/>
    <w:unhideWhenUsed/>
    <w:rsid w:val="00C4342B"/>
    <w:pPr>
      <w:tabs>
        <w:tab w:val="center" w:pos="4536"/>
        <w:tab w:val="right" w:pos="9072"/>
      </w:tabs>
      <w:spacing w:after="0" w:line="240" w:lineRule="auto"/>
    </w:pPr>
  </w:style>
  <w:style w:type="character" w:customStyle="1" w:styleId="ZpatChar">
    <w:name w:val="Zápatí Char"/>
    <w:basedOn w:val="Standardnpsmoodstavce"/>
    <w:link w:val="Zpat"/>
    <w:uiPriority w:val="99"/>
    <w:rsid w:val="00C4342B"/>
  </w:style>
  <w:style w:type="character" w:customStyle="1" w:styleId="Nadpis3Char">
    <w:name w:val="Nadpis 3 Char"/>
    <w:basedOn w:val="Standardnpsmoodstavce"/>
    <w:link w:val="Nadpis3"/>
    <w:rsid w:val="00C4342B"/>
    <w:rPr>
      <w:rFonts w:ascii="Times New Roman" w:eastAsia="Times New Roman" w:hAnsi="Times New Roman" w:cs="Times New Roman"/>
      <w:b/>
      <w:bCs/>
      <w:sz w:val="27"/>
      <w:szCs w:val="27"/>
      <w:lang w:eastAsia="cs-CZ"/>
    </w:rPr>
  </w:style>
  <w:style w:type="character" w:styleId="Hypertextovodkaz">
    <w:name w:val="Hyperlink"/>
    <w:uiPriority w:val="99"/>
    <w:unhideWhenUsed/>
    <w:rsid w:val="00C4342B"/>
    <w:rPr>
      <w:color w:val="0000FF"/>
      <w:u w:val="single"/>
    </w:rPr>
  </w:style>
  <w:style w:type="paragraph" w:styleId="Odstavecseseznamem">
    <w:name w:val="List Paragraph"/>
    <w:basedOn w:val="Normln"/>
    <w:uiPriority w:val="34"/>
    <w:qFormat/>
    <w:rsid w:val="00D147F7"/>
    <w:pPr>
      <w:ind w:left="720"/>
      <w:contextualSpacing/>
    </w:pPr>
  </w:style>
  <w:style w:type="character" w:styleId="Sledovanodkaz">
    <w:name w:val="FollowedHyperlink"/>
    <w:basedOn w:val="Standardnpsmoodstavce"/>
    <w:uiPriority w:val="99"/>
    <w:semiHidden/>
    <w:unhideWhenUsed/>
    <w:rsid w:val="00BF241C"/>
    <w:rPr>
      <w:color w:val="954F72" w:themeColor="followedHyperlink"/>
      <w:u w:val="single"/>
    </w:rPr>
  </w:style>
  <w:style w:type="character" w:customStyle="1" w:styleId="UnresolvedMention">
    <w:name w:val="Unresolved Mention"/>
    <w:basedOn w:val="Standardnpsmoodstavce"/>
    <w:uiPriority w:val="99"/>
    <w:semiHidden/>
    <w:unhideWhenUsed/>
    <w:rsid w:val="00BF241C"/>
    <w:rPr>
      <w:color w:val="605E5C"/>
      <w:shd w:val="clear" w:color="auto" w:fill="E1DFDD"/>
    </w:rPr>
  </w:style>
  <w:style w:type="paragraph" w:styleId="Normlnweb">
    <w:name w:val="Normal (Web)"/>
    <w:basedOn w:val="Normln"/>
    <w:uiPriority w:val="99"/>
    <w:semiHidden/>
    <w:unhideWhenUsed/>
    <w:rsid w:val="009D24A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7225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722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697753">
      <w:bodyDiv w:val="1"/>
      <w:marLeft w:val="0"/>
      <w:marRight w:val="0"/>
      <w:marTop w:val="0"/>
      <w:marBottom w:val="0"/>
      <w:divBdr>
        <w:top w:val="none" w:sz="0" w:space="0" w:color="auto"/>
        <w:left w:val="none" w:sz="0" w:space="0" w:color="auto"/>
        <w:bottom w:val="none" w:sz="0" w:space="0" w:color="auto"/>
        <w:right w:val="none" w:sz="0" w:space="0" w:color="auto"/>
      </w:divBdr>
    </w:div>
    <w:div w:id="890460276">
      <w:bodyDiv w:val="1"/>
      <w:marLeft w:val="0"/>
      <w:marRight w:val="0"/>
      <w:marTop w:val="0"/>
      <w:marBottom w:val="0"/>
      <w:divBdr>
        <w:top w:val="none" w:sz="0" w:space="0" w:color="auto"/>
        <w:left w:val="none" w:sz="0" w:space="0" w:color="auto"/>
        <w:bottom w:val="none" w:sz="0" w:space="0" w:color="auto"/>
        <w:right w:val="none" w:sz="0" w:space="0" w:color="auto"/>
      </w:divBdr>
    </w:div>
    <w:div w:id="182755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7973</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Spolecnost Podane ruce o.p.s. Spolecnost Podane ruce o.p.s.</dc:creator>
  <cp:lastModifiedBy>Spolecnost Podane ruce o.p.s. Spolecnost Podane ruce o.p.s.</cp:lastModifiedBy>
  <cp:revision>2</cp:revision>
  <dcterms:created xsi:type="dcterms:W3CDTF">2019-06-21T07:38:00Z</dcterms:created>
  <dcterms:modified xsi:type="dcterms:W3CDTF">2019-06-21T07:38:00Z</dcterms:modified>
</cp:coreProperties>
</file>