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C34EB" w14:textId="77777777" w:rsidR="00B356EB" w:rsidRDefault="00B356EB" w:rsidP="00B356EB">
      <w:pPr>
        <w:pStyle w:val="Default"/>
        <w:spacing w:after="120"/>
        <w:jc w:val="center"/>
        <w:rPr>
          <w:sz w:val="52"/>
          <w:szCs w:val="52"/>
          <w:lang w:val="cs-CZ"/>
        </w:rPr>
      </w:pPr>
      <w:bookmarkStart w:id="0" w:name="_GoBack"/>
      <w:bookmarkEnd w:id="0"/>
      <w:r>
        <w:rPr>
          <w:b/>
          <w:bCs/>
          <w:sz w:val="52"/>
          <w:szCs w:val="52"/>
          <w:lang w:val="cs-CZ"/>
        </w:rPr>
        <w:t xml:space="preserve">S T A N O V Y </w:t>
      </w:r>
    </w:p>
    <w:p w14:paraId="5546F968" w14:textId="77777777" w:rsidR="0088227B" w:rsidRDefault="0088227B" w:rsidP="00B356EB">
      <w:pPr>
        <w:pStyle w:val="Default"/>
        <w:jc w:val="center"/>
        <w:rPr>
          <w:sz w:val="22"/>
          <w:szCs w:val="22"/>
          <w:lang w:val="cs-CZ"/>
        </w:rPr>
      </w:pPr>
    </w:p>
    <w:p w14:paraId="1EDAE30D" w14:textId="77777777" w:rsidR="00C4591B" w:rsidRDefault="00B356EB" w:rsidP="00811E43">
      <w:pPr>
        <w:pStyle w:val="Default"/>
        <w:spacing w:after="120"/>
        <w:jc w:val="center"/>
        <w:rPr>
          <w:sz w:val="22"/>
          <w:szCs w:val="22"/>
          <w:lang w:val="cs-CZ"/>
        </w:rPr>
      </w:pPr>
      <w:r>
        <w:rPr>
          <w:sz w:val="22"/>
          <w:szCs w:val="22"/>
          <w:lang w:val="cs-CZ"/>
        </w:rPr>
        <w:t xml:space="preserve">Článek I. </w:t>
      </w:r>
    </w:p>
    <w:p w14:paraId="4E451C26" w14:textId="77777777" w:rsidR="00B356EB" w:rsidRDefault="00B356EB" w:rsidP="00811E43">
      <w:pPr>
        <w:pStyle w:val="Default"/>
        <w:spacing w:after="120"/>
        <w:jc w:val="center"/>
        <w:rPr>
          <w:sz w:val="22"/>
          <w:szCs w:val="22"/>
          <w:lang w:val="cs-CZ"/>
        </w:rPr>
      </w:pPr>
      <w:r>
        <w:rPr>
          <w:b/>
          <w:bCs/>
          <w:sz w:val="22"/>
          <w:szCs w:val="22"/>
          <w:lang w:val="cs-CZ"/>
        </w:rPr>
        <w:t>Právní forma a název</w:t>
      </w:r>
    </w:p>
    <w:p w14:paraId="4C55C102" w14:textId="77777777" w:rsidR="00B356EB" w:rsidRDefault="00B356EB" w:rsidP="00B356EB">
      <w:pPr>
        <w:pStyle w:val="Default"/>
        <w:spacing w:after="120"/>
        <w:jc w:val="both"/>
        <w:rPr>
          <w:bCs/>
          <w:sz w:val="22"/>
          <w:szCs w:val="22"/>
          <w:lang w:val="cs-CZ"/>
        </w:rPr>
      </w:pPr>
      <w:r>
        <w:rPr>
          <w:b/>
          <w:bCs/>
          <w:sz w:val="22"/>
          <w:szCs w:val="22"/>
          <w:lang w:val="cs-CZ"/>
        </w:rPr>
        <w:t xml:space="preserve">Název: A.N.O. – Asociace nestátních organizací (dále jen ,,Asociace“) </w:t>
      </w:r>
      <w:r>
        <w:rPr>
          <w:bCs/>
          <w:sz w:val="22"/>
          <w:szCs w:val="22"/>
          <w:lang w:val="cs-CZ"/>
        </w:rPr>
        <w:t xml:space="preserve">je </w:t>
      </w:r>
      <w:r w:rsidRPr="00C01EEA">
        <w:rPr>
          <w:b/>
          <w:bCs/>
          <w:sz w:val="22"/>
          <w:szCs w:val="22"/>
          <w:lang w:val="cs-CZ"/>
        </w:rPr>
        <w:t xml:space="preserve">zájmovým sdružením právnických osob </w:t>
      </w:r>
      <w:r w:rsidR="004F5DE8">
        <w:rPr>
          <w:bCs/>
          <w:sz w:val="22"/>
          <w:szCs w:val="22"/>
          <w:lang w:val="cs-CZ"/>
        </w:rPr>
        <w:t>založeným ve smyslu</w:t>
      </w:r>
      <w:r>
        <w:rPr>
          <w:bCs/>
          <w:sz w:val="22"/>
          <w:szCs w:val="22"/>
          <w:lang w:val="cs-CZ"/>
        </w:rPr>
        <w:t xml:space="preserve"> ustanovení § 20f a násl. zákona č. 40/1964 Sb., občanský zákoník (dále jen ,,občanský zákoník“). S ohledem na přechodné u</w:t>
      </w:r>
      <w:r w:rsidR="004F5DE8">
        <w:rPr>
          <w:bCs/>
          <w:sz w:val="22"/>
          <w:szCs w:val="22"/>
          <w:lang w:val="cs-CZ"/>
        </w:rPr>
        <w:t>stanovení zakotvené v</w:t>
      </w:r>
      <w:r>
        <w:rPr>
          <w:bCs/>
          <w:sz w:val="22"/>
          <w:szCs w:val="22"/>
          <w:lang w:val="cs-CZ"/>
        </w:rPr>
        <w:t xml:space="preserve"> § </w:t>
      </w:r>
      <w:r w:rsidR="004F5DE8">
        <w:rPr>
          <w:bCs/>
          <w:sz w:val="22"/>
          <w:szCs w:val="22"/>
          <w:lang w:val="cs-CZ"/>
        </w:rPr>
        <w:t>2051 zákona č. 89/2012 Sb.,</w:t>
      </w:r>
      <w:r w:rsidR="003A30BD">
        <w:rPr>
          <w:bCs/>
          <w:sz w:val="22"/>
          <w:szCs w:val="22"/>
          <w:lang w:val="cs-CZ"/>
        </w:rPr>
        <w:t xml:space="preserve"> občanský zákoník (dále jen </w:t>
      </w:r>
      <w:r>
        <w:rPr>
          <w:bCs/>
          <w:sz w:val="22"/>
          <w:szCs w:val="22"/>
          <w:lang w:val="cs-CZ"/>
        </w:rPr>
        <w:t xml:space="preserve">,,nový občanský zákoník“), zůstává Asociace zájmovým sdružením právnických osob i po přijetí nového občanského zákoníku. </w:t>
      </w:r>
    </w:p>
    <w:p w14:paraId="10DA5673" w14:textId="6DFC8380" w:rsidR="00F5232C" w:rsidRPr="00F5232C" w:rsidRDefault="00F5232C" w:rsidP="00F5232C">
      <w:pPr>
        <w:pStyle w:val="Zkladntext"/>
        <w:spacing w:before="120"/>
        <w:rPr>
          <w:b w:val="0"/>
          <w:bCs w:val="0"/>
          <w:sz w:val="22"/>
          <w:szCs w:val="22"/>
        </w:rPr>
      </w:pPr>
      <w:r w:rsidRPr="00F5232C">
        <w:rPr>
          <w:b w:val="0"/>
          <w:bCs w:val="0"/>
          <w:sz w:val="22"/>
          <w:szCs w:val="22"/>
        </w:rPr>
        <w:t xml:space="preserve">Jako podtitul lze v případě potřeby použít: </w:t>
      </w:r>
      <w:r w:rsidRPr="00F5232C">
        <w:rPr>
          <w:sz w:val="22"/>
          <w:szCs w:val="22"/>
        </w:rPr>
        <w:t>poskytujících služby pro osoby ohrožené závislostním chováním</w:t>
      </w:r>
      <w:r w:rsidR="00811E43">
        <w:rPr>
          <w:b w:val="0"/>
          <w:bCs w:val="0"/>
          <w:sz w:val="22"/>
          <w:szCs w:val="22"/>
        </w:rPr>
        <w:t xml:space="preserve">. </w:t>
      </w:r>
    </w:p>
    <w:p w14:paraId="233342C2" w14:textId="77777777" w:rsidR="00F5232C" w:rsidRPr="00F5232C" w:rsidRDefault="00F5232C" w:rsidP="00F5232C">
      <w:pPr>
        <w:pStyle w:val="Default"/>
        <w:spacing w:after="120"/>
        <w:jc w:val="both"/>
        <w:rPr>
          <w:bCs/>
          <w:sz w:val="22"/>
          <w:szCs w:val="22"/>
          <w:lang w:val="cs-CZ"/>
        </w:rPr>
      </w:pPr>
    </w:p>
    <w:p w14:paraId="0094E32C" w14:textId="77777777" w:rsidR="00B356EB" w:rsidRDefault="00F5232C" w:rsidP="00F5232C">
      <w:pPr>
        <w:pStyle w:val="Default"/>
        <w:spacing w:after="120"/>
        <w:jc w:val="both"/>
        <w:rPr>
          <w:bCs/>
          <w:sz w:val="22"/>
          <w:szCs w:val="22"/>
          <w:lang w:val="cs-CZ"/>
        </w:rPr>
      </w:pPr>
      <w:r w:rsidRPr="00F5232C">
        <w:rPr>
          <w:bCs/>
          <w:sz w:val="22"/>
          <w:szCs w:val="22"/>
          <w:lang w:val="cs-CZ"/>
        </w:rPr>
        <w:t xml:space="preserve">Sídlem Asociace je </w:t>
      </w:r>
      <w:r w:rsidRPr="00F5232C">
        <w:rPr>
          <w:b/>
          <w:bCs/>
          <w:sz w:val="22"/>
          <w:szCs w:val="22"/>
          <w:lang w:val="cs-CZ"/>
        </w:rPr>
        <w:t xml:space="preserve">Praha 1, Karolíny Světlé 286/18, Staré Město, 110 00, Praha 1. </w:t>
      </w:r>
    </w:p>
    <w:p w14:paraId="6ADBC887" w14:textId="77777777" w:rsidR="00F5232C" w:rsidRDefault="00F5232C" w:rsidP="00B356EB">
      <w:pPr>
        <w:pStyle w:val="Default"/>
        <w:spacing w:after="120"/>
        <w:jc w:val="both"/>
        <w:rPr>
          <w:b/>
          <w:bCs/>
          <w:sz w:val="22"/>
          <w:szCs w:val="22"/>
          <w:lang w:val="cs-CZ"/>
        </w:rPr>
      </w:pPr>
      <w:r>
        <w:rPr>
          <w:bCs/>
          <w:sz w:val="22"/>
          <w:szCs w:val="22"/>
          <w:lang w:val="cs-CZ"/>
        </w:rPr>
        <w:t xml:space="preserve">Identifikační číslo: </w:t>
      </w:r>
      <w:r w:rsidRPr="00F5232C">
        <w:rPr>
          <w:b/>
          <w:bCs/>
          <w:sz w:val="22"/>
          <w:szCs w:val="22"/>
          <w:lang w:val="cs-CZ"/>
        </w:rPr>
        <w:t>638 39</w:t>
      </w:r>
      <w:r>
        <w:rPr>
          <w:b/>
          <w:bCs/>
          <w:sz w:val="22"/>
          <w:szCs w:val="22"/>
          <w:lang w:val="cs-CZ"/>
        </w:rPr>
        <w:t> </w:t>
      </w:r>
      <w:r w:rsidRPr="00F5232C">
        <w:rPr>
          <w:b/>
          <w:bCs/>
          <w:sz w:val="22"/>
          <w:szCs w:val="22"/>
          <w:lang w:val="cs-CZ"/>
        </w:rPr>
        <w:t xml:space="preserve">539 </w:t>
      </w:r>
    </w:p>
    <w:p w14:paraId="0CA8D011" w14:textId="77777777" w:rsidR="00F5232C" w:rsidRDefault="00F5232C" w:rsidP="00B356EB">
      <w:pPr>
        <w:pStyle w:val="Default"/>
        <w:spacing w:after="120"/>
        <w:jc w:val="both"/>
        <w:rPr>
          <w:bCs/>
          <w:sz w:val="22"/>
          <w:szCs w:val="22"/>
          <w:lang w:val="cs-CZ"/>
        </w:rPr>
      </w:pPr>
      <w:r>
        <w:rPr>
          <w:bCs/>
          <w:sz w:val="22"/>
          <w:szCs w:val="22"/>
          <w:lang w:val="cs-CZ"/>
        </w:rPr>
        <w:t xml:space="preserve">Asociace je zapsána u </w:t>
      </w:r>
      <w:r w:rsidRPr="00F5232C">
        <w:rPr>
          <w:bCs/>
          <w:sz w:val="22"/>
          <w:szCs w:val="22"/>
          <w:lang w:val="cs-CZ"/>
        </w:rPr>
        <w:t xml:space="preserve">Spolkového rejstříku, vedeného Městským soudem v Praze, oddíl L, vložka 59034. </w:t>
      </w:r>
    </w:p>
    <w:p w14:paraId="4342E648" w14:textId="77777777" w:rsidR="005A275A" w:rsidRDefault="005A275A" w:rsidP="00B356EB">
      <w:pPr>
        <w:pStyle w:val="Default"/>
        <w:spacing w:after="120"/>
        <w:jc w:val="both"/>
        <w:rPr>
          <w:bCs/>
          <w:sz w:val="22"/>
          <w:szCs w:val="22"/>
          <w:lang w:val="cs-CZ"/>
        </w:rPr>
      </w:pPr>
    </w:p>
    <w:p w14:paraId="78892448" w14:textId="77777777" w:rsidR="00F5232C" w:rsidRDefault="00F5232C" w:rsidP="00F5232C">
      <w:pPr>
        <w:pStyle w:val="Default"/>
        <w:spacing w:after="120"/>
        <w:jc w:val="center"/>
        <w:rPr>
          <w:bCs/>
          <w:sz w:val="22"/>
          <w:szCs w:val="22"/>
          <w:lang w:val="cs-CZ"/>
        </w:rPr>
      </w:pPr>
      <w:r>
        <w:rPr>
          <w:bCs/>
          <w:sz w:val="22"/>
          <w:szCs w:val="22"/>
          <w:lang w:val="cs-CZ"/>
        </w:rPr>
        <w:t>Článek II.</w:t>
      </w:r>
    </w:p>
    <w:p w14:paraId="4041CCFA" w14:textId="77777777" w:rsidR="00B356EB" w:rsidRPr="00F5232C" w:rsidRDefault="00F5232C" w:rsidP="00F5232C">
      <w:pPr>
        <w:pStyle w:val="Default"/>
        <w:spacing w:after="120"/>
        <w:jc w:val="center"/>
        <w:rPr>
          <w:b/>
          <w:bCs/>
          <w:sz w:val="22"/>
          <w:szCs w:val="22"/>
          <w:lang w:val="cs-CZ"/>
        </w:rPr>
      </w:pPr>
      <w:r w:rsidRPr="00F5232C">
        <w:rPr>
          <w:b/>
          <w:bCs/>
          <w:sz w:val="22"/>
          <w:szCs w:val="22"/>
          <w:lang w:val="cs-CZ"/>
        </w:rPr>
        <w:t xml:space="preserve">Působnost Asociace </w:t>
      </w:r>
    </w:p>
    <w:p w14:paraId="37615F2C" w14:textId="77777777" w:rsidR="00F5232C" w:rsidRPr="009A14CB" w:rsidRDefault="00F5232C" w:rsidP="00F5232C">
      <w:pPr>
        <w:pStyle w:val="Zkladntext"/>
        <w:numPr>
          <w:ilvl w:val="0"/>
          <w:numId w:val="36"/>
        </w:numPr>
        <w:spacing w:before="120"/>
        <w:ind w:left="426"/>
        <w:rPr>
          <w:b w:val="0"/>
          <w:bCs w:val="0"/>
          <w:sz w:val="22"/>
          <w:szCs w:val="22"/>
        </w:rPr>
      </w:pPr>
      <w:r w:rsidRPr="009A14CB">
        <w:rPr>
          <w:b w:val="0"/>
          <w:bCs w:val="0"/>
          <w:sz w:val="22"/>
          <w:szCs w:val="22"/>
        </w:rPr>
        <w:t>Asociace působí na území</w:t>
      </w:r>
      <w:r w:rsidR="00811E43" w:rsidRPr="009A14CB">
        <w:rPr>
          <w:b w:val="0"/>
          <w:bCs w:val="0"/>
          <w:sz w:val="22"/>
          <w:szCs w:val="22"/>
        </w:rPr>
        <w:t xml:space="preserve"> České republiky a v zahraničí. </w:t>
      </w:r>
      <w:r w:rsidR="00AC6743" w:rsidRPr="009A14CB">
        <w:rPr>
          <w:b w:val="0"/>
          <w:bCs w:val="0"/>
          <w:sz w:val="22"/>
          <w:szCs w:val="22"/>
        </w:rPr>
        <w:t>Asociace j</w:t>
      </w:r>
      <w:r w:rsidRPr="009A14CB">
        <w:rPr>
          <w:b w:val="0"/>
          <w:bCs w:val="0"/>
          <w:sz w:val="22"/>
          <w:szCs w:val="22"/>
        </w:rPr>
        <w:t>e partnerem vlády ČR a jejích orgánů</w:t>
      </w:r>
      <w:r w:rsidR="004F5DE8" w:rsidRPr="009A14CB">
        <w:rPr>
          <w:b w:val="0"/>
          <w:bCs w:val="0"/>
          <w:sz w:val="22"/>
          <w:szCs w:val="22"/>
        </w:rPr>
        <w:t>,</w:t>
      </w:r>
      <w:r w:rsidRPr="009A14CB">
        <w:rPr>
          <w:b w:val="0"/>
          <w:bCs w:val="0"/>
          <w:sz w:val="22"/>
          <w:szCs w:val="22"/>
        </w:rPr>
        <w:t xml:space="preserve"> stejně tak jako mezinárodních organizací působících ve vymezené oblasti.</w:t>
      </w:r>
    </w:p>
    <w:p w14:paraId="2D8CF859" w14:textId="77777777" w:rsidR="006171C9" w:rsidRDefault="006171C9" w:rsidP="00F5232C">
      <w:pPr>
        <w:pStyle w:val="Nzev"/>
        <w:spacing w:before="120" w:after="0"/>
        <w:jc w:val="left"/>
        <w:rPr>
          <w:caps/>
          <w:sz w:val="22"/>
          <w:szCs w:val="22"/>
        </w:rPr>
      </w:pPr>
    </w:p>
    <w:p w14:paraId="14202E40" w14:textId="77777777" w:rsidR="005A275A" w:rsidRDefault="005A275A" w:rsidP="00F5232C">
      <w:pPr>
        <w:pStyle w:val="Nzev"/>
        <w:spacing w:before="120" w:after="0"/>
        <w:jc w:val="left"/>
        <w:rPr>
          <w:caps/>
          <w:sz w:val="22"/>
          <w:szCs w:val="22"/>
        </w:rPr>
      </w:pPr>
    </w:p>
    <w:p w14:paraId="319AFE67" w14:textId="77777777" w:rsidR="00F5232C" w:rsidRDefault="00F5232C" w:rsidP="00C01EEA">
      <w:pPr>
        <w:pStyle w:val="Default"/>
        <w:spacing w:after="120"/>
        <w:jc w:val="center"/>
        <w:rPr>
          <w:sz w:val="22"/>
          <w:szCs w:val="22"/>
          <w:lang w:val="cs-CZ"/>
        </w:rPr>
      </w:pPr>
      <w:r>
        <w:rPr>
          <w:sz w:val="22"/>
          <w:szCs w:val="22"/>
          <w:lang w:val="cs-CZ"/>
        </w:rPr>
        <w:t xml:space="preserve">Článek III. </w:t>
      </w:r>
    </w:p>
    <w:p w14:paraId="221E9541" w14:textId="77777777" w:rsidR="00F5232C" w:rsidRPr="00927562" w:rsidRDefault="00F5232C" w:rsidP="00C01EEA">
      <w:pPr>
        <w:pStyle w:val="Default"/>
        <w:spacing w:after="120"/>
        <w:jc w:val="center"/>
        <w:rPr>
          <w:sz w:val="22"/>
          <w:szCs w:val="22"/>
          <w:lang w:val="cs-CZ"/>
        </w:rPr>
      </w:pPr>
      <w:r w:rsidRPr="00927562">
        <w:rPr>
          <w:b/>
          <w:bCs/>
          <w:sz w:val="22"/>
          <w:szCs w:val="22"/>
          <w:lang w:val="cs-CZ"/>
        </w:rPr>
        <w:t xml:space="preserve">Stanovy </w:t>
      </w:r>
    </w:p>
    <w:p w14:paraId="0A509E4E" w14:textId="77777777" w:rsidR="00F5232C" w:rsidRPr="00606312" w:rsidRDefault="00F5232C" w:rsidP="00F5232C">
      <w:pPr>
        <w:pStyle w:val="Default"/>
        <w:numPr>
          <w:ilvl w:val="0"/>
          <w:numId w:val="37"/>
        </w:numPr>
        <w:spacing w:after="120"/>
        <w:ind w:left="426"/>
        <w:jc w:val="both"/>
        <w:rPr>
          <w:sz w:val="22"/>
          <w:szCs w:val="22"/>
          <w:lang w:val="cs-CZ"/>
        </w:rPr>
      </w:pPr>
      <w:r w:rsidRPr="00606312">
        <w:rPr>
          <w:sz w:val="22"/>
          <w:szCs w:val="22"/>
          <w:lang w:val="cs-CZ"/>
        </w:rPr>
        <w:t>Vnitřní organizace Asociace, práva a povinnosti členů i volených orgánů Asociace se řídí těmito Stanovami, které jsou uloženy ve svém úplném znění v sídle Asociace a</w:t>
      </w:r>
      <w:r w:rsidR="00E163BF" w:rsidRPr="00606312">
        <w:rPr>
          <w:sz w:val="22"/>
          <w:szCs w:val="22"/>
          <w:lang w:val="cs-CZ"/>
        </w:rPr>
        <w:t xml:space="preserve"> ve S</w:t>
      </w:r>
      <w:r w:rsidRPr="00606312">
        <w:rPr>
          <w:sz w:val="22"/>
          <w:szCs w:val="22"/>
          <w:lang w:val="cs-CZ"/>
        </w:rPr>
        <w:t>bírce listin veden</w:t>
      </w:r>
      <w:r w:rsidR="004F5DE8" w:rsidRPr="00606312">
        <w:rPr>
          <w:sz w:val="22"/>
          <w:szCs w:val="22"/>
          <w:lang w:val="cs-CZ"/>
        </w:rPr>
        <w:t>é příslušným veřejným s</w:t>
      </w:r>
      <w:r w:rsidRPr="00606312">
        <w:rPr>
          <w:sz w:val="22"/>
          <w:szCs w:val="22"/>
          <w:lang w:val="cs-CZ"/>
        </w:rPr>
        <w:t>polkovým rejstříkem.</w:t>
      </w:r>
    </w:p>
    <w:p w14:paraId="51D5D8F2" w14:textId="77777777" w:rsidR="00E163BF" w:rsidRPr="00606312" w:rsidRDefault="00F5232C" w:rsidP="00F5232C">
      <w:pPr>
        <w:pStyle w:val="Default"/>
        <w:numPr>
          <w:ilvl w:val="0"/>
          <w:numId w:val="37"/>
        </w:numPr>
        <w:spacing w:after="120"/>
        <w:ind w:left="426"/>
        <w:jc w:val="both"/>
        <w:rPr>
          <w:sz w:val="22"/>
          <w:szCs w:val="22"/>
          <w:lang w:val="cs-CZ"/>
        </w:rPr>
      </w:pPr>
      <w:r w:rsidRPr="00606312">
        <w:rPr>
          <w:sz w:val="22"/>
          <w:szCs w:val="22"/>
          <w:lang w:val="cs-CZ"/>
        </w:rPr>
        <w:t xml:space="preserve">Tyto Stanovy nabývají platnosti dnem </w:t>
      </w:r>
      <w:r w:rsidR="00C01EEA" w:rsidRPr="00606312">
        <w:rPr>
          <w:sz w:val="22"/>
          <w:szCs w:val="22"/>
          <w:lang w:val="cs-CZ"/>
        </w:rPr>
        <w:t>jejich schválení Valnou hromadou členů Asociace</w:t>
      </w:r>
      <w:r w:rsidRPr="00606312">
        <w:rPr>
          <w:sz w:val="22"/>
          <w:szCs w:val="22"/>
          <w:lang w:val="cs-CZ"/>
        </w:rPr>
        <w:t xml:space="preserve"> a účinnosti dnem zápisu změn z nich vyplývajících do veřejného rejstř</w:t>
      </w:r>
      <w:r w:rsidR="004F5DE8" w:rsidRPr="00606312">
        <w:rPr>
          <w:sz w:val="22"/>
          <w:szCs w:val="22"/>
          <w:lang w:val="cs-CZ"/>
        </w:rPr>
        <w:t>íku a uložením textu Stanov do S</w:t>
      </w:r>
      <w:r w:rsidRPr="00606312">
        <w:rPr>
          <w:sz w:val="22"/>
          <w:szCs w:val="22"/>
          <w:lang w:val="cs-CZ"/>
        </w:rPr>
        <w:t>bírky listin a nahrazují v</w:t>
      </w:r>
      <w:r w:rsidR="004F5DE8" w:rsidRPr="00606312">
        <w:rPr>
          <w:sz w:val="22"/>
          <w:szCs w:val="22"/>
          <w:lang w:val="cs-CZ"/>
        </w:rPr>
        <w:t xml:space="preserve"> celém rozsahu </w:t>
      </w:r>
      <w:r w:rsidR="00811E43" w:rsidRPr="00606312">
        <w:rPr>
          <w:sz w:val="22"/>
          <w:szCs w:val="22"/>
          <w:lang w:val="cs-CZ"/>
        </w:rPr>
        <w:t>stanovy předcházející</w:t>
      </w:r>
      <w:r w:rsidRPr="00606312">
        <w:rPr>
          <w:sz w:val="22"/>
          <w:szCs w:val="22"/>
          <w:lang w:val="cs-CZ"/>
        </w:rPr>
        <w:t xml:space="preserve"> přijaté </w:t>
      </w:r>
      <w:r w:rsidR="00C01EEA" w:rsidRPr="00606312">
        <w:rPr>
          <w:sz w:val="22"/>
          <w:szCs w:val="22"/>
          <w:lang w:val="cs-CZ"/>
        </w:rPr>
        <w:t>dne 15. 4. 2015.</w:t>
      </w:r>
    </w:p>
    <w:p w14:paraId="13F0A81D" w14:textId="77777777" w:rsidR="00C01EEA" w:rsidRPr="00606312" w:rsidRDefault="00E163BF" w:rsidP="00F5232C">
      <w:pPr>
        <w:pStyle w:val="Default"/>
        <w:numPr>
          <w:ilvl w:val="0"/>
          <w:numId w:val="37"/>
        </w:numPr>
        <w:spacing w:after="120"/>
        <w:ind w:left="426"/>
        <w:jc w:val="both"/>
        <w:rPr>
          <w:sz w:val="22"/>
          <w:szCs w:val="22"/>
          <w:lang w:val="cs-CZ"/>
        </w:rPr>
      </w:pPr>
      <w:r w:rsidRPr="00606312">
        <w:rPr>
          <w:sz w:val="22"/>
          <w:szCs w:val="22"/>
          <w:lang w:val="cs-CZ"/>
        </w:rPr>
        <w:t>Základním účelem Stanov je vymezit a upravit konkrétní právní a organizační otázky spojené s existencí Asociace</w:t>
      </w:r>
      <w:r w:rsidR="008F4FA5" w:rsidRPr="00606312">
        <w:rPr>
          <w:sz w:val="22"/>
          <w:szCs w:val="22"/>
          <w:lang w:val="cs-CZ"/>
        </w:rPr>
        <w:t xml:space="preserve"> a upravit podmínky pro vznik a trvání členství v Asociaci. </w:t>
      </w:r>
    </w:p>
    <w:p w14:paraId="126E1F1A" w14:textId="77777777" w:rsidR="005A275A" w:rsidRDefault="005A275A" w:rsidP="005A275A">
      <w:pPr>
        <w:pStyle w:val="Default"/>
        <w:spacing w:after="120"/>
        <w:jc w:val="both"/>
        <w:rPr>
          <w:sz w:val="22"/>
          <w:szCs w:val="22"/>
          <w:lang w:val="cs-CZ"/>
        </w:rPr>
      </w:pPr>
    </w:p>
    <w:p w14:paraId="25ABF5A0" w14:textId="77777777" w:rsidR="0088227B" w:rsidRDefault="0088227B" w:rsidP="00C01EEA">
      <w:pPr>
        <w:pStyle w:val="Default"/>
        <w:spacing w:after="120"/>
        <w:ind w:left="426"/>
        <w:jc w:val="both"/>
        <w:rPr>
          <w:sz w:val="22"/>
          <w:szCs w:val="22"/>
          <w:lang w:val="cs-CZ"/>
        </w:rPr>
      </w:pPr>
    </w:p>
    <w:p w14:paraId="50FAB20C" w14:textId="77777777" w:rsidR="00C01EEA" w:rsidRDefault="00C01EEA" w:rsidP="00C01EEA">
      <w:pPr>
        <w:pStyle w:val="Default"/>
        <w:spacing w:after="120"/>
        <w:jc w:val="center"/>
        <w:rPr>
          <w:sz w:val="22"/>
          <w:szCs w:val="22"/>
          <w:lang w:val="cs-CZ"/>
        </w:rPr>
      </w:pPr>
      <w:r>
        <w:rPr>
          <w:sz w:val="22"/>
          <w:szCs w:val="22"/>
          <w:lang w:val="cs-CZ"/>
        </w:rPr>
        <w:t xml:space="preserve">Článek IV. </w:t>
      </w:r>
    </w:p>
    <w:p w14:paraId="3C8D55AB" w14:textId="77777777" w:rsidR="00F0028B" w:rsidRPr="00C01EEA" w:rsidRDefault="00C01EEA" w:rsidP="00C01EEA">
      <w:pPr>
        <w:pStyle w:val="Default"/>
        <w:spacing w:after="120"/>
        <w:jc w:val="center"/>
        <w:rPr>
          <w:sz w:val="22"/>
          <w:szCs w:val="22"/>
          <w:lang w:val="cs-CZ"/>
        </w:rPr>
      </w:pPr>
      <w:r w:rsidRPr="00E30624">
        <w:rPr>
          <w:b/>
          <w:bCs/>
          <w:sz w:val="22"/>
          <w:szCs w:val="22"/>
          <w:lang w:val="cs-CZ"/>
        </w:rPr>
        <w:t>Poslání a činnost Asociace</w:t>
      </w:r>
    </w:p>
    <w:p w14:paraId="151C5CC3" w14:textId="172189E3" w:rsidR="00F0028B" w:rsidRPr="007B396E" w:rsidRDefault="00F0028B" w:rsidP="00E30624">
      <w:pPr>
        <w:pStyle w:val="Seznam"/>
        <w:numPr>
          <w:ilvl w:val="0"/>
          <w:numId w:val="14"/>
        </w:numPr>
        <w:tabs>
          <w:tab w:val="clear" w:pos="1440"/>
        </w:tabs>
        <w:spacing w:before="120"/>
        <w:ind w:left="426" w:hanging="338"/>
        <w:jc w:val="both"/>
        <w:rPr>
          <w:sz w:val="22"/>
          <w:szCs w:val="22"/>
          <w:highlight w:val="lightGray"/>
        </w:rPr>
      </w:pPr>
      <w:r w:rsidRPr="00E30624">
        <w:rPr>
          <w:sz w:val="22"/>
          <w:szCs w:val="22"/>
        </w:rPr>
        <w:t>A</w:t>
      </w:r>
      <w:r w:rsidRPr="009A14CB">
        <w:rPr>
          <w:sz w:val="22"/>
          <w:szCs w:val="22"/>
        </w:rPr>
        <w:t>sociace je dobrov</w:t>
      </w:r>
      <w:r w:rsidR="00C01EEA" w:rsidRPr="009A14CB">
        <w:rPr>
          <w:sz w:val="22"/>
          <w:szCs w:val="22"/>
        </w:rPr>
        <w:t xml:space="preserve">olným a nepolitickým </w:t>
      </w:r>
      <w:r w:rsidR="00C01EEA" w:rsidRPr="00C2306F">
        <w:rPr>
          <w:sz w:val="22"/>
          <w:szCs w:val="22"/>
        </w:rPr>
        <w:t xml:space="preserve">sdružením právnických osob. </w:t>
      </w:r>
    </w:p>
    <w:p w14:paraId="7C1F5DEF" w14:textId="77777777" w:rsidR="00F0028B" w:rsidRPr="009A14CB" w:rsidRDefault="00F0028B" w:rsidP="00C01EEA">
      <w:pPr>
        <w:pStyle w:val="Seznam"/>
        <w:numPr>
          <w:ilvl w:val="0"/>
          <w:numId w:val="14"/>
        </w:numPr>
        <w:tabs>
          <w:tab w:val="clear" w:pos="1440"/>
          <w:tab w:val="num" w:pos="0"/>
        </w:tabs>
        <w:spacing w:before="120"/>
        <w:ind w:left="426" w:hanging="284"/>
        <w:jc w:val="both"/>
        <w:rPr>
          <w:sz w:val="22"/>
          <w:szCs w:val="22"/>
        </w:rPr>
      </w:pPr>
      <w:r w:rsidRPr="009A14CB">
        <w:rPr>
          <w:sz w:val="22"/>
          <w:szCs w:val="22"/>
        </w:rPr>
        <w:t>Asociace je nestátní</w:t>
      </w:r>
      <w:r w:rsidR="009A14CB" w:rsidRPr="009A14CB">
        <w:rPr>
          <w:sz w:val="22"/>
          <w:szCs w:val="22"/>
        </w:rPr>
        <w:t>,</w:t>
      </w:r>
      <w:r w:rsidR="009A14CB">
        <w:rPr>
          <w:sz w:val="22"/>
          <w:szCs w:val="22"/>
        </w:rPr>
        <w:t xml:space="preserve"> </w:t>
      </w:r>
      <w:r w:rsidRPr="009A14CB">
        <w:rPr>
          <w:sz w:val="22"/>
          <w:szCs w:val="22"/>
        </w:rPr>
        <w:t>neziskovou</w:t>
      </w:r>
      <w:r w:rsidR="00A03C18" w:rsidRPr="009A14CB">
        <w:rPr>
          <w:sz w:val="22"/>
          <w:szCs w:val="22"/>
        </w:rPr>
        <w:t>,</w:t>
      </w:r>
      <w:r w:rsidRPr="009A14CB">
        <w:rPr>
          <w:sz w:val="22"/>
          <w:szCs w:val="22"/>
        </w:rPr>
        <w:t xml:space="preserve"> </w:t>
      </w:r>
      <w:r w:rsidR="0031463C" w:rsidRPr="009A14CB">
        <w:rPr>
          <w:sz w:val="22"/>
          <w:szCs w:val="22"/>
        </w:rPr>
        <w:t>profesní a odbornou</w:t>
      </w:r>
      <w:r w:rsidR="00A03C18" w:rsidRPr="009A14CB">
        <w:rPr>
          <w:sz w:val="22"/>
          <w:szCs w:val="22"/>
        </w:rPr>
        <w:t xml:space="preserve"> </w:t>
      </w:r>
      <w:r w:rsidRPr="009A14CB">
        <w:rPr>
          <w:sz w:val="22"/>
          <w:szCs w:val="22"/>
        </w:rPr>
        <w:t xml:space="preserve">organizací, která sdružuje </w:t>
      </w:r>
      <w:r w:rsidR="00A03C18" w:rsidRPr="009A14CB">
        <w:rPr>
          <w:sz w:val="22"/>
          <w:szCs w:val="22"/>
        </w:rPr>
        <w:t xml:space="preserve">především nestátní </w:t>
      </w:r>
      <w:r w:rsidRPr="009A14CB">
        <w:rPr>
          <w:sz w:val="22"/>
          <w:szCs w:val="22"/>
        </w:rPr>
        <w:t>organizace</w:t>
      </w:r>
      <w:r w:rsidR="0031463C" w:rsidRPr="009A14CB">
        <w:rPr>
          <w:sz w:val="22"/>
          <w:szCs w:val="22"/>
        </w:rPr>
        <w:t xml:space="preserve"> poskytující adikto</w:t>
      </w:r>
      <w:r w:rsidR="00A03C18" w:rsidRPr="009A14CB">
        <w:rPr>
          <w:sz w:val="22"/>
          <w:szCs w:val="22"/>
        </w:rPr>
        <w:t>lo</w:t>
      </w:r>
      <w:r w:rsidR="0031463C" w:rsidRPr="009A14CB">
        <w:rPr>
          <w:sz w:val="22"/>
          <w:szCs w:val="22"/>
        </w:rPr>
        <w:t>gické a sociální služby pro osoby ohrožené závislostním chováním.</w:t>
      </w:r>
      <w:r w:rsidRPr="009A14CB">
        <w:rPr>
          <w:sz w:val="22"/>
          <w:szCs w:val="22"/>
        </w:rPr>
        <w:t xml:space="preserve"> Asociace je samostatnou právnickou osobou.</w:t>
      </w:r>
    </w:p>
    <w:p w14:paraId="5E8141DE" w14:textId="0E5105E4" w:rsidR="002A2610" w:rsidRPr="002A2610" w:rsidRDefault="00F0028B" w:rsidP="00C01EEA">
      <w:pPr>
        <w:pStyle w:val="Seznam"/>
        <w:numPr>
          <w:ilvl w:val="0"/>
          <w:numId w:val="14"/>
        </w:numPr>
        <w:tabs>
          <w:tab w:val="clear" w:pos="1440"/>
        </w:tabs>
        <w:spacing w:before="120"/>
        <w:ind w:left="426" w:hanging="284"/>
        <w:jc w:val="both"/>
        <w:rPr>
          <w:sz w:val="22"/>
          <w:szCs w:val="22"/>
        </w:rPr>
      </w:pPr>
      <w:r w:rsidRPr="009A14CB">
        <w:rPr>
          <w:sz w:val="22"/>
          <w:szCs w:val="22"/>
        </w:rPr>
        <w:lastRenderedPageBreak/>
        <w:t xml:space="preserve">Posláním Asociace je </w:t>
      </w:r>
      <w:r w:rsidR="002157F4" w:rsidRPr="009A14CB">
        <w:rPr>
          <w:sz w:val="22"/>
          <w:szCs w:val="22"/>
        </w:rPr>
        <w:t xml:space="preserve">podporovat </w:t>
      </w:r>
      <w:r w:rsidRPr="009A14CB">
        <w:rPr>
          <w:sz w:val="22"/>
          <w:szCs w:val="22"/>
        </w:rPr>
        <w:t>organiza</w:t>
      </w:r>
      <w:r w:rsidR="002157F4" w:rsidRPr="009A14CB">
        <w:rPr>
          <w:sz w:val="22"/>
          <w:szCs w:val="22"/>
        </w:rPr>
        <w:t>ce</w:t>
      </w:r>
      <w:r w:rsidRPr="009A14CB">
        <w:rPr>
          <w:sz w:val="22"/>
          <w:szCs w:val="22"/>
        </w:rPr>
        <w:t xml:space="preserve"> poskytující kvalitní služby </w:t>
      </w:r>
      <w:r w:rsidR="002157F4" w:rsidRPr="009A14CB">
        <w:rPr>
          <w:sz w:val="22"/>
          <w:szCs w:val="22"/>
        </w:rPr>
        <w:t>osobám ohroženým závislostním chováním</w:t>
      </w:r>
      <w:r w:rsidR="003025F9">
        <w:rPr>
          <w:sz w:val="22"/>
          <w:szCs w:val="22"/>
        </w:rPr>
        <w:t xml:space="preserve"> a jejich blízkým</w:t>
      </w:r>
      <w:r w:rsidRPr="002A2610">
        <w:rPr>
          <w:i/>
          <w:sz w:val="22"/>
          <w:szCs w:val="22"/>
        </w:rPr>
        <w:t>.</w:t>
      </w:r>
      <w:r w:rsidR="002A2610">
        <w:rPr>
          <w:i/>
          <w:sz w:val="22"/>
          <w:szCs w:val="22"/>
        </w:rPr>
        <w:t xml:space="preserve"> </w:t>
      </w:r>
      <w:r w:rsidR="002A2610">
        <w:rPr>
          <w:sz w:val="22"/>
          <w:szCs w:val="22"/>
        </w:rPr>
        <w:t xml:space="preserve">Asociace poskytuje stabilní zázemí pro získávání, rozvíjení a udržování kontaktů mezi organizacemi poskytujícími služby prevence a léčby závislostí i mezi těmito organizacemi a státními institucemi. Vytváří prostor pro sdílení odborných zkušeností a témat. Prosazuje racionální drogovou politiku, zabývá se aktuálními problémy práce s lidmi ohroženými závislostním chováním jak po stránce odborné, tak i z pohledu managementu služeb a společně se svými členy navrhuje jejich řešení. </w:t>
      </w:r>
    </w:p>
    <w:p w14:paraId="36B4B759" w14:textId="77777777" w:rsidR="00F0028B" w:rsidRPr="009A14CB" w:rsidRDefault="00F0028B" w:rsidP="00C01EEA">
      <w:pPr>
        <w:pStyle w:val="Seznam"/>
        <w:numPr>
          <w:ilvl w:val="0"/>
          <w:numId w:val="14"/>
        </w:numPr>
        <w:tabs>
          <w:tab w:val="clear" w:pos="1440"/>
          <w:tab w:val="num" w:pos="0"/>
        </w:tabs>
        <w:spacing w:before="120"/>
        <w:ind w:left="426" w:hanging="284"/>
        <w:jc w:val="both"/>
        <w:rPr>
          <w:sz w:val="22"/>
          <w:szCs w:val="22"/>
        </w:rPr>
      </w:pPr>
      <w:r w:rsidRPr="009A14CB">
        <w:rPr>
          <w:sz w:val="22"/>
          <w:szCs w:val="22"/>
        </w:rPr>
        <w:t>Za tím účelem Asociace uskutečňuje aktivity zaměřené zejména na:</w:t>
      </w:r>
      <w:r w:rsidR="002157F4" w:rsidRPr="009A14CB">
        <w:rPr>
          <w:sz w:val="22"/>
          <w:szCs w:val="22"/>
        </w:rPr>
        <w:t xml:space="preserve"> </w:t>
      </w:r>
    </w:p>
    <w:p w14:paraId="4DEA9C43" w14:textId="77777777" w:rsidR="00F0028B" w:rsidRPr="009A14CB" w:rsidRDefault="00F0028B" w:rsidP="00571A7F">
      <w:pPr>
        <w:pStyle w:val="Seznam2"/>
        <w:numPr>
          <w:ilvl w:val="1"/>
          <w:numId w:val="14"/>
        </w:numPr>
        <w:tabs>
          <w:tab w:val="clear" w:pos="1440"/>
        </w:tabs>
        <w:spacing w:before="120"/>
        <w:ind w:left="851" w:hanging="284"/>
        <w:jc w:val="both"/>
        <w:rPr>
          <w:sz w:val="22"/>
          <w:szCs w:val="22"/>
        </w:rPr>
      </w:pPr>
      <w:r w:rsidRPr="009A14CB">
        <w:rPr>
          <w:sz w:val="22"/>
          <w:szCs w:val="22"/>
        </w:rPr>
        <w:t>realizac</w:t>
      </w:r>
      <w:r w:rsidR="00775DD2" w:rsidRPr="009A14CB">
        <w:rPr>
          <w:sz w:val="22"/>
          <w:szCs w:val="22"/>
        </w:rPr>
        <w:t>i</w:t>
      </w:r>
      <w:r w:rsidRPr="009A14CB">
        <w:rPr>
          <w:sz w:val="22"/>
          <w:szCs w:val="22"/>
        </w:rPr>
        <w:t xml:space="preserve"> projektů a programů pro profesní vzdělávání</w:t>
      </w:r>
      <w:r w:rsidR="0031463C" w:rsidRPr="009A14CB">
        <w:rPr>
          <w:sz w:val="22"/>
          <w:szCs w:val="22"/>
        </w:rPr>
        <w:t xml:space="preserve"> a poradenství</w:t>
      </w:r>
      <w:r w:rsidRPr="009A14CB">
        <w:rPr>
          <w:sz w:val="22"/>
          <w:szCs w:val="22"/>
        </w:rPr>
        <w:t xml:space="preserve"> v oblasti primární, sekundární a terciá</w:t>
      </w:r>
      <w:r w:rsidR="00D62489" w:rsidRPr="009A14CB">
        <w:rPr>
          <w:sz w:val="22"/>
          <w:szCs w:val="22"/>
        </w:rPr>
        <w:t>r</w:t>
      </w:r>
      <w:r w:rsidRPr="009A14CB">
        <w:rPr>
          <w:sz w:val="22"/>
          <w:szCs w:val="22"/>
        </w:rPr>
        <w:t>ní prevence,</w:t>
      </w:r>
    </w:p>
    <w:p w14:paraId="3C798265" w14:textId="77777777" w:rsidR="00F0028B" w:rsidRPr="009A14CB" w:rsidRDefault="00F0028B" w:rsidP="00571A7F">
      <w:pPr>
        <w:pStyle w:val="Seznam2"/>
        <w:numPr>
          <w:ilvl w:val="1"/>
          <w:numId w:val="14"/>
        </w:numPr>
        <w:tabs>
          <w:tab w:val="clear" w:pos="1440"/>
        </w:tabs>
        <w:spacing w:before="60"/>
        <w:ind w:left="851" w:hanging="284"/>
        <w:jc w:val="both"/>
        <w:rPr>
          <w:sz w:val="22"/>
          <w:szCs w:val="22"/>
        </w:rPr>
      </w:pPr>
      <w:r w:rsidRPr="009A14CB">
        <w:rPr>
          <w:sz w:val="22"/>
          <w:szCs w:val="22"/>
        </w:rPr>
        <w:t>obhaj</w:t>
      </w:r>
      <w:r w:rsidR="00775DD2" w:rsidRPr="009A14CB">
        <w:rPr>
          <w:sz w:val="22"/>
          <w:szCs w:val="22"/>
        </w:rPr>
        <w:t>obu</w:t>
      </w:r>
      <w:r w:rsidRPr="009A14CB">
        <w:rPr>
          <w:sz w:val="22"/>
          <w:szCs w:val="22"/>
        </w:rPr>
        <w:t xml:space="preserve"> práv a zájm</w:t>
      </w:r>
      <w:r w:rsidR="00775DD2" w:rsidRPr="009A14CB">
        <w:rPr>
          <w:sz w:val="22"/>
          <w:szCs w:val="22"/>
        </w:rPr>
        <w:t>ů</w:t>
      </w:r>
      <w:r w:rsidRPr="009A14CB">
        <w:rPr>
          <w:sz w:val="22"/>
          <w:szCs w:val="22"/>
        </w:rPr>
        <w:t xml:space="preserve"> fyzických osob a členů Asociace vůči státním orgánům a jiným institucím,</w:t>
      </w:r>
    </w:p>
    <w:p w14:paraId="1C8C1E2E" w14:textId="77777777" w:rsidR="00F0028B" w:rsidRPr="009A14CB" w:rsidRDefault="00F0028B" w:rsidP="00571A7F">
      <w:pPr>
        <w:pStyle w:val="Seznam2"/>
        <w:numPr>
          <w:ilvl w:val="1"/>
          <w:numId w:val="14"/>
        </w:numPr>
        <w:tabs>
          <w:tab w:val="clear" w:pos="1440"/>
        </w:tabs>
        <w:spacing w:before="60"/>
        <w:ind w:left="851" w:hanging="284"/>
        <w:jc w:val="both"/>
        <w:rPr>
          <w:sz w:val="22"/>
          <w:szCs w:val="22"/>
        </w:rPr>
      </w:pPr>
      <w:r w:rsidRPr="009A14CB">
        <w:rPr>
          <w:sz w:val="22"/>
          <w:szCs w:val="22"/>
        </w:rPr>
        <w:t>účast</w:t>
      </w:r>
      <w:r w:rsidR="006520DE" w:rsidRPr="009A14CB">
        <w:rPr>
          <w:sz w:val="22"/>
          <w:szCs w:val="22"/>
        </w:rPr>
        <w:t>i</w:t>
      </w:r>
      <w:r w:rsidRPr="009A14CB">
        <w:rPr>
          <w:sz w:val="22"/>
          <w:szCs w:val="22"/>
        </w:rPr>
        <w:t xml:space="preserve"> na tvorbě a úpravách obe</w:t>
      </w:r>
      <w:r w:rsidR="00AC6743" w:rsidRPr="009A14CB">
        <w:rPr>
          <w:sz w:val="22"/>
          <w:szCs w:val="22"/>
        </w:rPr>
        <w:t>cně závazných právních předpisů</w:t>
      </w:r>
      <w:r w:rsidRPr="009A14CB">
        <w:rPr>
          <w:sz w:val="22"/>
          <w:szCs w:val="22"/>
        </w:rPr>
        <w:t xml:space="preserve"> se zaměřením na osoby ohrožené drogovou závislostí,</w:t>
      </w:r>
    </w:p>
    <w:p w14:paraId="466E9B1C" w14:textId="5BF04C6F" w:rsidR="00F0028B" w:rsidRPr="009A14CB" w:rsidRDefault="00F0028B" w:rsidP="00571A7F">
      <w:pPr>
        <w:pStyle w:val="Seznam2"/>
        <w:numPr>
          <w:ilvl w:val="1"/>
          <w:numId w:val="14"/>
        </w:numPr>
        <w:tabs>
          <w:tab w:val="clear" w:pos="1440"/>
        </w:tabs>
        <w:spacing w:before="60"/>
        <w:ind w:left="851" w:hanging="284"/>
        <w:jc w:val="both"/>
        <w:rPr>
          <w:sz w:val="22"/>
          <w:szCs w:val="22"/>
        </w:rPr>
      </w:pPr>
      <w:r w:rsidRPr="009A14CB">
        <w:rPr>
          <w:sz w:val="22"/>
          <w:szCs w:val="22"/>
        </w:rPr>
        <w:t>působ</w:t>
      </w:r>
      <w:r w:rsidR="006520DE" w:rsidRPr="009A14CB">
        <w:rPr>
          <w:sz w:val="22"/>
          <w:szCs w:val="22"/>
        </w:rPr>
        <w:t>ení</w:t>
      </w:r>
      <w:r w:rsidRPr="009A14CB">
        <w:rPr>
          <w:sz w:val="22"/>
          <w:szCs w:val="22"/>
        </w:rPr>
        <w:t xml:space="preserve"> na veřejnost při prosazování </w:t>
      </w:r>
      <w:r w:rsidR="007B026D" w:rsidRPr="009A14CB">
        <w:rPr>
          <w:sz w:val="22"/>
          <w:szCs w:val="22"/>
        </w:rPr>
        <w:t xml:space="preserve">racionálního </w:t>
      </w:r>
      <w:r w:rsidRPr="009A14CB">
        <w:rPr>
          <w:sz w:val="22"/>
          <w:szCs w:val="22"/>
        </w:rPr>
        <w:t>přístupu k osobám ohrožený</w:t>
      </w:r>
      <w:r w:rsidR="00321B71">
        <w:rPr>
          <w:sz w:val="22"/>
          <w:szCs w:val="22"/>
        </w:rPr>
        <w:t>m</w:t>
      </w:r>
      <w:r w:rsidRPr="009A14CB">
        <w:rPr>
          <w:sz w:val="22"/>
          <w:szCs w:val="22"/>
        </w:rPr>
        <w:t xml:space="preserve"> </w:t>
      </w:r>
      <w:r w:rsidR="006523C6" w:rsidRPr="009A14CB">
        <w:rPr>
          <w:sz w:val="22"/>
          <w:szCs w:val="22"/>
        </w:rPr>
        <w:t>závislostním chováním</w:t>
      </w:r>
      <w:r w:rsidRPr="009A14CB">
        <w:rPr>
          <w:sz w:val="22"/>
          <w:szCs w:val="22"/>
        </w:rPr>
        <w:t xml:space="preserve"> a informuje o problematice duševního zdraví, duševní nemoci a </w:t>
      </w:r>
      <w:r w:rsidR="006523C6" w:rsidRPr="009A14CB">
        <w:rPr>
          <w:sz w:val="22"/>
          <w:szCs w:val="22"/>
        </w:rPr>
        <w:t>závislostním chování</w:t>
      </w:r>
      <w:r w:rsidRPr="009A14CB">
        <w:rPr>
          <w:sz w:val="22"/>
          <w:szCs w:val="22"/>
        </w:rPr>
        <w:t>,</w:t>
      </w:r>
    </w:p>
    <w:p w14:paraId="1C415731" w14:textId="24CA28F6" w:rsidR="00F0028B" w:rsidRPr="009A14CB" w:rsidRDefault="00F0028B" w:rsidP="00571A7F">
      <w:pPr>
        <w:pStyle w:val="Seznam2"/>
        <w:numPr>
          <w:ilvl w:val="1"/>
          <w:numId w:val="14"/>
        </w:numPr>
        <w:tabs>
          <w:tab w:val="clear" w:pos="1440"/>
        </w:tabs>
        <w:spacing w:before="60"/>
        <w:ind w:left="851" w:hanging="284"/>
        <w:jc w:val="both"/>
        <w:rPr>
          <w:sz w:val="22"/>
          <w:szCs w:val="22"/>
        </w:rPr>
      </w:pPr>
      <w:r w:rsidRPr="009A14CB">
        <w:rPr>
          <w:sz w:val="22"/>
          <w:szCs w:val="22"/>
        </w:rPr>
        <w:t>sdruž</w:t>
      </w:r>
      <w:r w:rsidR="006520DE" w:rsidRPr="009A14CB">
        <w:rPr>
          <w:sz w:val="22"/>
          <w:szCs w:val="22"/>
        </w:rPr>
        <w:t xml:space="preserve">ování a spravování prostředků určených </w:t>
      </w:r>
      <w:r w:rsidRPr="009A14CB">
        <w:rPr>
          <w:sz w:val="22"/>
          <w:szCs w:val="22"/>
        </w:rPr>
        <w:t xml:space="preserve">na </w:t>
      </w:r>
      <w:r w:rsidR="002157F4" w:rsidRPr="009A14CB">
        <w:rPr>
          <w:sz w:val="22"/>
          <w:szCs w:val="22"/>
        </w:rPr>
        <w:t xml:space="preserve">podporu realizace projektů a aktivit, které směřují k </w:t>
      </w:r>
      <w:r w:rsidRPr="009A14CB">
        <w:rPr>
          <w:sz w:val="22"/>
          <w:szCs w:val="22"/>
        </w:rPr>
        <w:t>rozvoj</w:t>
      </w:r>
      <w:r w:rsidR="002157F4" w:rsidRPr="009A14CB">
        <w:rPr>
          <w:sz w:val="22"/>
          <w:szCs w:val="22"/>
        </w:rPr>
        <w:t>i</w:t>
      </w:r>
      <w:r w:rsidRPr="009A14CB">
        <w:rPr>
          <w:sz w:val="22"/>
          <w:szCs w:val="22"/>
        </w:rPr>
        <w:t xml:space="preserve"> organizací a účelně s nimi nakládá v souladu se svým posláním a zaměřením,</w:t>
      </w:r>
    </w:p>
    <w:p w14:paraId="11BABA5C" w14:textId="7A922AAC" w:rsidR="00F0028B" w:rsidRPr="009A14CB" w:rsidRDefault="00F0028B" w:rsidP="00571A7F">
      <w:pPr>
        <w:pStyle w:val="Seznam2"/>
        <w:numPr>
          <w:ilvl w:val="1"/>
          <w:numId w:val="14"/>
        </w:numPr>
        <w:tabs>
          <w:tab w:val="clear" w:pos="1440"/>
        </w:tabs>
        <w:spacing w:before="60"/>
        <w:ind w:left="851" w:hanging="284"/>
        <w:jc w:val="both"/>
        <w:rPr>
          <w:sz w:val="22"/>
          <w:szCs w:val="22"/>
        </w:rPr>
      </w:pPr>
      <w:r w:rsidRPr="009A14CB">
        <w:rPr>
          <w:sz w:val="22"/>
          <w:szCs w:val="22"/>
        </w:rPr>
        <w:t>inici</w:t>
      </w:r>
      <w:r w:rsidR="006520DE" w:rsidRPr="009A14CB">
        <w:rPr>
          <w:sz w:val="22"/>
          <w:szCs w:val="22"/>
        </w:rPr>
        <w:t>aci</w:t>
      </w:r>
      <w:r w:rsidRPr="009A14CB">
        <w:rPr>
          <w:sz w:val="22"/>
          <w:szCs w:val="22"/>
        </w:rPr>
        <w:t xml:space="preserve"> vytváření podmínek pro vytváření systému péče o osoby ohrožené </w:t>
      </w:r>
      <w:r w:rsidR="006523C6" w:rsidRPr="009A14CB">
        <w:rPr>
          <w:sz w:val="22"/>
          <w:szCs w:val="22"/>
        </w:rPr>
        <w:t>závislostním chováním</w:t>
      </w:r>
      <w:r w:rsidRPr="009A14CB">
        <w:rPr>
          <w:sz w:val="22"/>
          <w:szCs w:val="22"/>
        </w:rPr>
        <w:t>,</w:t>
      </w:r>
    </w:p>
    <w:p w14:paraId="438C20CE" w14:textId="77777777" w:rsidR="00F0028B" w:rsidRPr="009A14CB" w:rsidRDefault="006520DE" w:rsidP="00571A7F">
      <w:pPr>
        <w:pStyle w:val="Seznam2"/>
        <w:numPr>
          <w:ilvl w:val="1"/>
          <w:numId w:val="14"/>
        </w:numPr>
        <w:tabs>
          <w:tab w:val="clear" w:pos="1440"/>
        </w:tabs>
        <w:spacing w:before="60"/>
        <w:ind w:left="851" w:hanging="284"/>
        <w:jc w:val="both"/>
        <w:rPr>
          <w:sz w:val="22"/>
          <w:szCs w:val="22"/>
        </w:rPr>
      </w:pPr>
      <w:r w:rsidRPr="009A14CB">
        <w:rPr>
          <w:sz w:val="22"/>
          <w:szCs w:val="22"/>
        </w:rPr>
        <w:t xml:space="preserve">vyvíjení své činnosti v národních </w:t>
      </w:r>
      <w:r w:rsidR="002157F4" w:rsidRPr="009A14CB">
        <w:rPr>
          <w:sz w:val="22"/>
          <w:szCs w:val="22"/>
        </w:rPr>
        <w:t>a</w:t>
      </w:r>
      <w:r w:rsidR="00F0028B" w:rsidRPr="009A14CB">
        <w:rPr>
          <w:sz w:val="22"/>
          <w:szCs w:val="22"/>
        </w:rPr>
        <w:t> mezinárodních organizacích, jichž je členem,</w:t>
      </w:r>
    </w:p>
    <w:p w14:paraId="71D36051" w14:textId="77777777" w:rsidR="006520DE" w:rsidRPr="009A14CB" w:rsidRDefault="00F0028B" w:rsidP="0093595C">
      <w:pPr>
        <w:pStyle w:val="Seznam2"/>
        <w:numPr>
          <w:ilvl w:val="1"/>
          <w:numId w:val="14"/>
        </w:numPr>
        <w:tabs>
          <w:tab w:val="clear" w:pos="1440"/>
        </w:tabs>
        <w:spacing w:before="60"/>
        <w:ind w:left="851" w:hanging="284"/>
        <w:jc w:val="both"/>
        <w:rPr>
          <w:sz w:val="22"/>
          <w:szCs w:val="22"/>
        </w:rPr>
      </w:pPr>
      <w:r w:rsidRPr="009A14CB">
        <w:rPr>
          <w:sz w:val="22"/>
          <w:szCs w:val="22"/>
        </w:rPr>
        <w:t>je oprávněn</w:t>
      </w:r>
      <w:r w:rsidR="007B026D" w:rsidRPr="009A14CB">
        <w:rPr>
          <w:sz w:val="22"/>
          <w:szCs w:val="22"/>
        </w:rPr>
        <w:t>a</w:t>
      </w:r>
      <w:r w:rsidRPr="009A14CB">
        <w:rPr>
          <w:sz w:val="22"/>
          <w:szCs w:val="22"/>
        </w:rPr>
        <w:t xml:space="preserve"> zřídit nadaci a vyvíjet nadační činnost</w:t>
      </w:r>
      <w:r w:rsidR="0093595C" w:rsidRPr="009A14CB">
        <w:rPr>
          <w:sz w:val="22"/>
          <w:szCs w:val="22"/>
        </w:rPr>
        <w:t>.</w:t>
      </w:r>
    </w:p>
    <w:p w14:paraId="5522E954" w14:textId="77777777" w:rsidR="006520DE" w:rsidRPr="009A14CB" w:rsidRDefault="006520DE" w:rsidP="0093595C">
      <w:pPr>
        <w:pStyle w:val="Seznam2"/>
        <w:numPr>
          <w:ilvl w:val="0"/>
          <w:numId w:val="14"/>
        </w:numPr>
        <w:tabs>
          <w:tab w:val="clear" w:pos="1440"/>
        </w:tabs>
        <w:spacing w:before="60"/>
        <w:ind w:left="426" w:hanging="284"/>
        <w:jc w:val="both"/>
        <w:rPr>
          <w:sz w:val="22"/>
          <w:szCs w:val="22"/>
        </w:rPr>
      </w:pPr>
      <w:r w:rsidRPr="009A14CB">
        <w:rPr>
          <w:sz w:val="22"/>
          <w:szCs w:val="22"/>
        </w:rPr>
        <w:t xml:space="preserve">K ekonomickému zajištění své činnosti může být Asociace společníkem obchodní společnosti nebo členem družstva, popř. vyvíjet vlastní ekonomickou činnost za účelem získání prostředků pro provoz svých zařízení a realizaci svých programů. </w:t>
      </w:r>
    </w:p>
    <w:p w14:paraId="375E168E" w14:textId="77777777" w:rsidR="00F0028B" w:rsidRPr="009A14CB" w:rsidRDefault="00811E43" w:rsidP="00571A7F">
      <w:pPr>
        <w:pStyle w:val="Seznam"/>
        <w:numPr>
          <w:ilvl w:val="0"/>
          <w:numId w:val="14"/>
        </w:numPr>
        <w:tabs>
          <w:tab w:val="clear" w:pos="1440"/>
          <w:tab w:val="num" w:pos="0"/>
        </w:tabs>
        <w:spacing w:before="120"/>
        <w:ind w:left="426" w:hanging="284"/>
        <w:jc w:val="both"/>
        <w:rPr>
          <w:sz w:val="22"/>
          <w:szCs w:val="22"/>
        </w:rPr>
      </w:pPr>
      <w:r w:rsidRPr="009A14CB">
        <w:rPr>
          <w:sz w:val="22"/>
          <w:szCs w:val="22"/>
        </w:rPr>
        <w:t>Asociace p</w:t>
      </w:r>
      <w:r w:rsidR="00F0028B" w:rsidRPr="009A14CB">
        <w:rPr>
          <w:sz w:val="22"/>
          <w:szCs w:val="22"/>
        </w:rPr>
        <w:t>odporuje rozvoj nestátního, neziskového sektoru ve vymezené oblasti</w:t>
      </w:r>
      <w:r w:rsidR="004F5DE8" w:rsidRPr="009A14CB">
        <w:rPr>
          <w:sz w:val="22"/>
          <w:szCs w:val="22"/>
        </w:rPr>
        <w:t>.</w:t>
      </w:r>
    </w:p>
    <w:p w14:paraId="2F9413AA" w14:textId="77777777" w:rsidR="00F0028B" w:rsidRPr="009A14CB" w:rsidRDefault="00F0028B" w:rsidP="00C01EEA">
      <w:pPr>
        <w:pStyle w:val="Seznam"/>
        <w:numPr>
          <w:ilvl w:val="0"/>
          <w:numId w:val="14"/>
        </w:numPr>
        <w:tabs>
          <w:tab w:val="clear" w:pos="1440"/>
          <w:tab w:val="num" w:pos="0"/>
        </w:tabs>
        <w:spacing w:before="120"/>
        <w:ind w:left="426" w:hanging="284"/>
        <w:jc w:val="both"/>
        <w:rPr>
          <w:sz w:val="22"/>
          <w:szCs w:val="22"/>
        </w:rPr>
      </w:pPr>
      <w:r w:rsidRPr="009A14CB">
        <w:rPr>
          <w:sz w:val="22"/>
          <w:szCs w:val="22"/>
        </w:rPr>
        <w:t xml:space="preserve">Spolupracuje se státními orgány a </w:t>
      </w:r>
      <w:r w:rsidR="002157F4" w:rsidRPr="009A14CB">
        <w:rPr>
          <w:sz w:val="22"/>
          <w:szCs w:val="22"/>
        </w:rPr>
        <w:t>dalšími subjekty</w:t>
      </w:r>
      <w:r w:rsidR="004F5DE8" w:rsidRPr="009A14CB">
        <w:rPr>
          <w:sz w:val="22"/>
          <w:szCs w:val="22"/>
        </w:rPr>
        <w:t>:</w:t>
      </w:r>
    </w:p>
    <w:p w14:paraId="5EC31E92" w14:textId="77777777" w:rsidR="00F0028B" w:rsidRPr="009A14CB" w:rsidRDefault="00F0028B" w:rsidP="00571A7F">
      <w:pPr>
        <w:pStyle w:val="Seznam2"/>
        <w:numPr>
          <w:ilvl w:val="1"/>
          <w:numId w:val="14"/>
        </w:numPr>
        <w:tabs>
          <w:tab w:val="clear" w:pos="1440"/>
        </w:tabs>
        <w:spacing w:before="120"/>
        <w:ind w:left="851" w:hanging="284"/>
        <w:jc w:val="both"/>
        <w:rPr>
          <w:sz w:val="22"/>
          <w:szCs w:val="22"/>
        </w:rPr>
      </w:pPr>
      <w:r w:rsidRPr="009A14CB">
        <w:rPr>
          <w:sz w:val="22"/>
          <w:szCs w:val="22"/>
        </w:rPr>
        <w:t>při formulaci, uskutečňování a provádění protidrogové politiky,</w:t>
      </w:r>
    </w:p>
    <w:p w14:paraId="7E78C19E" w14:textId="77777777" w:rsidR="00F0028B" w:rsidRPr="009A14CB" w:rsidRDefault="00F0028B" w:rsidP="00571A7F">
      <w:pPr>
        <w:pStyle w:val="Seznam2"/>
        <w:numPr>
          <w:ilvl w:val="1"/>
          <w:numId w:val="14"/>
        </w:numPr>
        <w:tabs>
          <w:tab w:val="clear" w:pos="1440"/>
        </w:tabs>
        <w:spacing w:before="60"/>
        <w:ind w:left="851" w:hanging="284"/>
        <w:jc w:val="both"/>
        <w:rPr>
          <w:sz w:val="22"/>
          <w:szCs w:val="22"/>
        </w:rPr>
      </w:pPr>
      <w:r w:rsidRPr="009A14CB">
        <w:rPr>
          <w:sz w:val="22"/>
          <w:szCs w:val="22"/>
        </w:rPr>
        <w:t xml:space="preserve">při vytváření </w:t>
      </w:r>
      <w:r w:rsidR="007B026D" w:rsidRPr="009A14CB">
        <w:rPr>
          <w:sz w:val="22"/>
          <w:szCs w:val="22"/>
        </w:rPr>
        <w:t xml:space="preserve">a realizaci </w:t>
      </w:r>
      <w:r w:rsidRPr="009A14CB">
        <w:rPr>
          <w:sz w:val="22"/>
          <w:szCs w:val="22"/>
        </w:rPr>
        <w:t>dotačního, akreditačního</w:t>
      </w:r>
      <w:r w:rsidR="007B026D" w:rsidRPr="009A14CB">
        <w:rPr>
          <w:sz w:val="22"/>
          <w:szCs w:val="22"/>
        </w:rPr>
        <w:t>,</w:t>
      </w:r>
      <w:r w:rsidRPr="009A14CB">
        <w:rPr>
          <w:sz w:val="22"/>
          <w:szCs w:val="22"/>
        </w:rPr>
        <w:t xml:space="preserve"> licenčního</w:t>
      </w:r>
      <w:r w:rsidR="007B026D" w:rsidRPr="009A14CB">
        <w:rPr>
          <w:sz w:val="22"/>
          <w:szCs w:val="22"/>
        </w:rPr>
        <w:t xml:space="preserve">, certifikačního a inspekčního </w:t>
      </w:r>
      <w:r w:rsidRPr="009A14CB">
        <w:rPr>
          <w:sz w:val="22"/>
          <w:szCs w:val="22"/>
        </w:rPr>
        <w:t>systému,</w:t>
      </w:r>
    </w:p>
    <w:p w14:paraId="79A8D0E4" w14:textId="77777777" w:rsidR="00F0028B" w:rsidRPr="009A14CB" w:rsidRDefault="00F0028B" w:rsidP="00571A7F">
      <w:pPr>
        <w:pStyle w:val="Seznam2"/>
        <w:numPr>
          <w:ilvl w:val="1"/>
          <w:numId w:val="14"/>
        </w:numPr>
        <w:tabs>
          <w:tab w:val="clear" w:pos="1440"/>
        </w:tabs>
        <w:spacing w:before="60"/>
        <w:ind w:left="851" w:hanging="284"/>
        <w:jc w:val="both"/>
        <w:rPr>
          <w:sz w:val="22"/>
          <w:szCs w:val="22"/>
        </w:rPr>
      </w:pPr>
      <w:r w:rsidRPr="009A14CB">
        <w:rPr>
          <w:sz w:val="22"/>
          <w:szCs w:val="22"/>
        </w:rPr>
        <w:t>při garantování profesionality a odborné kvality poskytovaných služeb členů Asociace,</w:t>
      </w:r>
    </w:p>
    <w:p w14:paraId="5C62BCD4" w14:textId="547C095C" w:rsidR="003F4EBA" w:rsidRPr="009A14CB" w:rsidRDefault="00F0028B" w:rsidP="00571A7F">
      <w:pPr>
        <w:pStyle w:val="Seznam2"/>
        <w:numPr>
          <w:ilvl w:val="1"/>
          <w:numId w:val="14"/>
        </w:numPr>
        <w:tabs>
          <w:tab w:val="clear" w:pos="1440"/>
        </w:tabs>
        <w:spacing w:before="60"/>
        <w:ind w:left="851" w:hanging="284"/>
        <w:jc w:val="both"/>
        <w:rPr>
          <w:sz w:val="22"/>
          <w:szCs w:val="22"/>
        </w:rPr>
      </w:pPr>
      <w:r w:rsidRPr="009A14CB">
        <w:rPr>
          <w:sz w:val="22"/>
          <w:szCs w:val="22"/>
        </w:rPr>
        <w:t xml:space="preserve">v průběžném vyhodnocování a monitorování situace v oblasti </w:t>
      </w:r>
      <w:r w:rsidR="006523C6" w:rsidRPr="009A14CB">
        <w:rPr>
          <w:sz w:val="22"/>
          <w:szCs w:val="22"/>
        </w:rPr>
        <w:t>závislostního chování</w:t>
      </w:r>
      <w:r w:rsidRPr="009A14CB">
        <w:rPr>
          <w:sz w:val="22"/>
          <w:szCs w:val="22"/>
        </w:rPr>
        <w:t>,</w:t>
      </w:r>
    </w:p>
    <w:p w14:paraId="52F2F08C" w14:textId="77777777" w:rsidR="00F0028B" w:rsidRPr="009A14CB" w:rsidRDefault="00F0028B" w:rsidP="00571A7F">
      <w:pPr>
        <w:pStyle w:val="Seznam2"/>
        <w:numPr>
          <w:ilvl w:val="1"/>
          <w:numId w:val="14"/>
        </w:numPr>
        <w:tabs>
          <w:tab w:val="clear" w:pos="1440"/>
        </w:tabs>
        <w:spacing w:before="60"/>
        <w:ind w:left="851" w:hanging="284"/>
        <w:jc w:val="both"/>
        <w:rPr>
          <w:sz w:val="22"/>
          <w:szCs w:val="22"/>
        </w:rPr>
      </w:pPr>
      <w:r w:rsidRPr="009A14CB">
        <w:rPr>
          <w:sz w:val="22"/>
          <w:szCs w:val="22"/>
        </w:rPr>
        <w:t xml:space="preserve">v podobě doporučení </w:t>
      </w:r>
      <w:r w:rsidR="007B026D" w:rsidRPr="009A14CB">
        <w:rPr>
          <w:sz w:val="22"/>
          <w:szCs w:val="22"/>
        </w:rPr>
        <w:t xml:space="preserve">a nominací odborníků </w:t>
      </w:r>
      <w:r w:rsidRPr="009A14CB">
        <w:rPr>
          <w:sz w:val="22"/>
          <w:szCs w:val="22"/>
        </w:rPr>
        <w:t xml:space="preserve">při obsazování </w:t>
      </w:r>
      <w:r w:rsidR="007B026D" w:rsidRPr="009A14CB">
        <w:rPr>
          <w:sz w:val="22"/>
          <w:szCs w:val="22"/>
        </w:rPr>
        <w:t xml:space="preserve">řídících a </w:t>
      </w:r>
      <w:r w:rsidRPr="009A14CB">
        <w:rPr>
          <w:sz w:val="22"/>
          <w:szCs w:val="22"/>
        </w:rPr>
        <w:t xml:space="preserve">poradních orgánů a vytváření </w:t>
      </w:r>
      <w:r w:rsidR="00A03C18" w:rsidRPr="009A14CB">
        <w:rPr>
          <w:sz w:val="22"/>
          <w:szCs w:val="22"/>
        </w:rPr>
        <w:t xml:space="preserve">národních, </w:t>
      </w:r>
      <w:r w:rsidRPr="009A14CB">
        <w:rPr>
          <w:sz w:val="22"/>
          <w:szCs w:val="22"/>
        </w:rPr>
        <w:t>resortních nebo regionálních koncepcí.</w:t>
      </w:r>
    </w:p>
    <w:p w14:paraId="4D031B67" w14:textId="2EE51E95" w:rsidR="00F0028B" w:rsidRPr="009A14CB" w:rsidRDefault="00811E43" w:rsidP="00C01EEA">
      <w:pPr>
        <w:pStyle w:val="Seznam"/>
        <w:numPr>
          <w:ilvl w:val="0"/>
          <w:numId w:val="14"/>
        </w:numPr>
        <w:tabs>
          <w:tab w:val="clear" w:pos="1440"/>
          <w:tab w:val="num" w:pos="0"/>
        </w:tabs>
        <w:spacing w:before="120"/>
        <w:ind w:left="426" w:hanging="284"/>
        <w:jc w:val="both"/>
        <w:rPr>
          <w:sz w:val="22"/>
          <w:szCs w:val="22"/>
        </w:rPr>
      </w:pPr>
      <w:r w:rsidRPr="009A14CB">
        <w:rPr>
          <w:sz w:val="22"/>
          <w:szCs w:val="22"/>
        </w:rPr>
        <w:t>Asociace v</w:t>
      </w:r>
      <w:r w:rsidR="00F0028B" w:rsidRPr="009A14CB">
        <w:rPr>
          <w:sz w:val="22"/>
          <w:szCs w:val="22"/>
        </w:rPr>
        <w:t>ytváří platformu pro vzájemnou výměnu zkušeností a</w:t>
      </w:r>
      <w:r w:rsidR="002157F4" w:rsidRPr="009A14CB">
        <w:rPr>
          <w:sz w:val="22"/>
          <w:szCs w:val="22"/>
        </w:rPr>
        <w:t xml:space="preserve"> rozvoj ve vymezené oblasti</w:t>
      </w:r>
      <w:r w:rsidR="00F0028B" w:rsidRPr="009A14CB">
        <w:rPr>
          <w:sz w:val="22"/>
          <w:szCs w:val="22"/>
        </w:rPr>
        <w:t>.</w:t>
      </w:r>
    </w:p>
    <w:p w14:paraId="0B3F1184" w14:textId="77777777" w:rsidR="00F0028B" w:rsidRPr="009A14CB" w:rsidRDefault="00F0028B" w:rsidP="00C01EEA">
      <w:pPr>
        <w:pStyle w:val="Seznam"/>
        <w:numPr>
          <w:ilvl w:val="0"/>
          <w:numId w:val="14"/>
        </w:numPr>
        <w:tabs>
          <w:tab w:val="clear" w:pos="1440"/>
          <w:tab w:val="num" w:pos="0"/>
        </w:tabs>
        <w:spacing w:before="120"/>
        <w:ind w:left="426" w:hanging="284"/>
        <w:jc w:val="both"/>
        <w:rPr>
          <w:sz w:val="22"/>
          <w:szCs w:val="22"/>
        </w:rPr>
      </w:pPr>
      <w:r w:rsidRPr="009A14CB">
        <w:rPr>
          <w:sz w:val="22"/>
          <w:szCs w:val="22"/>
        </w:rPr>
        <w:t xml:space="preserve">Zprostředkovává členům dostatečnou informovanost o aktivitách </w:t>
      </w:r>
      <w:r w:rsidR="007B026D" w:rsidRPr="009A14CB">
        <w:rPr>
          <w:sz w:val="22"/>
          <w:szCs w:val="22"/>
        </w:rPr>
        <w:t>Rady vlády pro koordinaci protidrogové politiky a</w:t>
      </w:r>
      <w:r w:rsidRPr="009A14CB">
        <w:rPr>
          <w:sz w:val="22"/>
          <w:szCs w:val="22"/>
        </w:rPr>
        <w:t xml:space="preserve"> </w:t>
      </w:r>
      <w:r w:rsidR="007B026D" w:rsidRPr="009A14CB">
        <w:rPr>
          <w:sz w:val="22"/>
          <w:szCs w:val="22"/>
        </w:rPr>
        <w:t>relevantních resortů</w:t>
      </w:r>
      <w:r w:rsidR="005109B4" w:rsidRPr="009A14CB">
        <w:rPr>
          <w:sz w:val="22"/>
          <w:szCs w:val="22"/>
        </w:rPr>
        <w:t xml:space="preserve">, na kterých se aktivně účastní, </w:t>
      </w:r>
      <w:r w:rsidRPr="009A14CB">
        <w:rPr>
          <w:sz w:val="22"/>
          <w:szCs w:val="22"/>
        </w:rPr>
        <w:t>stejně tak jako o mezinárodních aktivitách vztahujících se k činnosti neziskových, nestátních organizací.</w:t>
      </w:r>
    </w:p>
    <w:p w14:paraId="0D8FB94B" w14:textId="77777777" w:rsidR="00F0028B" w:rsidRPr="009A14CB" w:rsidRDefault="00F0028B" w:rsidP="00C01EEA">
      <w:pPr>
        <w:pStyle w:val="Seznam"/>
        <w:numPr>
          <w:ilvl w:val="0"/>
          <w:numId w:val="14"/>
        </w:numPr>
        <w:tabs>
          <w:tab w:val="clear" w:pos="1440"/>
          <w:tab w:val="num" w:pos="0"/>
        </w:tabs>
        <w:spacing w:before="120"/>
        <w:ind w:left="426" w:hanging="284"/>
        <w:jc w:val="both"/>
        <w:rPr>
          <w:sz w:val="22"/>
          <w:szCs w:val="22"/>
        </w:rPr>
      </w:pPr>
      <w:r w:rsidRPr="009A14CB">
        <w:rPr>
          <w:sz w:val="22"/>
          <w:szCs w:val="22"/>
        </w:rPr>
        <w:t>Jedná za členy Asociace ve věcech vymezených delegovanou pravomocí.</w:t>
      </w:r>
    </w:p>
    <w:p w14:paraId="5DC41888" w14:textId="77777777" w:rsidR="005A275A" w:rsidRPr="003F4EBA" w:rsidRDefault="005A275A" w:rsidP="009F0F7C">
      <w:pPr>
        <w:spacing w:before="120"/>
        <w:jc w:val="both"/>
        <w:rPr>
          <w:rFonts w:ascii="Arial" w:hAnsi="Arial" w:cs="Arial"/>
          <w:sz w:val="22"/>
          <w:szCs w:val="22"/>
        </w:rPr>
      </w:pPr>
    </w:p>
    <w:p w14:paraId="46EE12A4" w14:textId="77777777" w:rsidR="00571A7F" w:rsidRDefault="00571A7F" w:rsidP="00571A7F">
      <w:pPr>
        <w:pStyle w:val="Default"/>
        <w:spacing w:after="120"/>
        <w:jc w:val="center"/>
        <w:rPr>
          <w:sz w:val="22"/>
          <w:szCs w:val="22"/>
          <w:lang w:val="cs-CZ"/>
        </w:rPr>
      </w:pPr>
      <w:r>
        <w:rPr>
          <w:sz w:val="22"/>
          <w:szCs w:val="22"/>
          <w:lang w:val="cs-CZ"/>
        </w:rPr>
        <w:t xml:space="preserve">Článek V. </w:t>
      </w:r>
    </w:p>
    <w:p w14:paraId="364DF35F" w14:textId="77777777" w:rsidR="00F0028B" w:rsidRPr="00571A7F" w:rsidRDefault="00571A7F" w:rsidP="00571A7F">
      <w:pPr>
        <w:pStyle w:val="Default"/>
        <w:spacing w:after="120"/>
        <w:jc w:val="center"/>
        <w:rPr>
          <w:sz w:val="22"/>
          <w:szCs w:val="22"/>
          <w:lang w:val="cs-CZ"/>
        </w:rPr>
      </w:pPr>
      <w:r>
        <w:rPr>
          <w:b/>
          <w:bCs/>
          <w:sz w:val="22"/>
          <w:szCs w:val="22"/>
          <w:lang w:val="cs-CZ"/>
        </w:rPr>
        <w:t xml:space="preserve">Členství v Asociaci </w:t>
      </w:r>
    </w:p>
    <w:p w14:paraId="677E5C86" w14:textId="77777777" w:rsidR="00917339" w:rsidRPr="00EC0A21" w:rsidRDefault="00F0028B" w:rsidP="006171C9">
      <w:pPr>
        <w:pStyle w:val="Seznam"/>
        <w:numPr>
          <w:ilvl w:val="0"/>
          <w:numId w:val="15"/>
        </w:numPr>
        <w:tabs>
          <w:tab w:val="clear" w:pos="1440"/>
        </w:tabs>
        <w:spacing w:before="120"/>
        <w:ind w:left="426" w:hanging="426"/>
        <w:jc w:val="both"/>
        <w:rPr>
          <w:sz w:val="22"/>
          <w:szCs w:val="22"/>
        </w:rPr>
      </w:pPr>
      <w:r w:rsidRPr="00EC0A21">
        <w:rPr>
          <w:sz w:val="22"/>
          <w:szCs w:val="22"/>
        </w:rPr>
        <w:t>Členství zakládajíc</w:t>
      </w:r>
      <w:r w:rsidR="00571A7F" w:rsidRPr="00EC0A21">
        <w:rPr>
          <w:sz w:val="22"/>
          <w:szCs w:val="22"/>
        </w:rPr>
        <w:t xml:space="preserve">ích členů Asociace </w:t>
      </w:r>
      <w:r w:rsidR="00571A7F" w:rsidRPr="00EA3FA6">
        <w:rPr>
          <w:sz w:val="22"/>
          <w:szCs w:val="22"/>
        </w:rPr>
        <w:t xml:space="preserve">vzniklo </w:t>
      </w:r>
      <w:r w:rsidR="00571A7F" w:rsidRPr="00EC0A21">
        <w:rPr>
          <w:sz w:val="22"/>
          <w:szCs w:val="22"/>
        </w:rPr>
        <w:t xml:space="preserve">na podkladě Zakladatelské </w:t>
      </w:r>
      <w:r w:rsidRPr="00EC0A21">
        <w:rPr>
          <w:sz w:val="22"/>
          <w:szCs w:val="22"/>
        </w:rPr>
        <w:t>s</w:t>
      </w:r>
      <w:r w:rsidR="00571A7F" w:rsidRPr="00EC0A21">
        <w:rPr>
          <w:sz w:val="22"/>
          <w:szCs w:val="22"/>
        </w:rPr>
        <w:t>mlouvy</w:t>
      </w:r>
      <w:r w:rsidRPr="00EC0A21">
        <w:rPr>
          <w:sz w:val="22"/>
          <w:szCs w:val="22"/>
        </w:rPr>
        <w:t xml:space="preserve"> dnem vzniku Asociace.</w:t>
      </w:r>
    </w:p>
    <w:p w14:paraId="75B078C9" w14:textId="0C4CBFAC" w:rsidR="00917339" w:rsidRPr="00EC0A21" w:rsidRDefault="00917339" w:rsidP="006171C9">
      <w:pPr>
        <w:pStyle w:val="Seznam"/>
        <w:numPr>
          <w:ilvl w:val="0"/>
          <w:numId w:val="15"/>
        </w:numPr>
        <w:tabs>
          <w:tab w:val="clear" w:pos="1440"/>
        </w:tabs>
        <w:spacing w:before="120"/>
        <w:ind w:left="426" w:hanging="426"/>
        <w:jc w:val="both"/>
        <w:rPr>
          <w:sz w:val="22"/>
          <w:szCs w:val="22"/>
        </w:rPr>
      </w:pPr>
      <w:r w:rsidRPr="00EC0A21">
        <w:rPr>
          <w:sz w:val="22"/>
          <w:szCs w:val="22"/>
        </w:rPr>
        <w:lastRenderedPageBreak/>
        <w:t xml:space="preserve">Členem </w:t>
      </w:r>
      <w:r w:rsidR="00DF1447" w:rsidRPr="00EC0A21">
        <w:rPr>
          <w:sz w:val="22"/>
          <w:szCs w:val="22"/>
        </w:rPr>
        <w:t>Asociace se může stát kterákoli</w:t>
      </w:r>
      <w:r w:rsidRPr="00EC0A21">
        <w:rPr>
          <w:sz w:val="22"/>
          <w:szCs w:val="22"/>
        </w:rPr>
        <w:t xml:space="preserve"> právnická osoba, která</w:t>
      </w:r>
      <w:r w:rsidR="00DF1447" w:rsidRPr="00EC0A21">
        <w:rPr>
          <w:sz w:val="22"/>
          <w:szCs w:val="22"/>
        </w:rPr>
        <w:t xml:space="preserve"> je činná v oblasti působení Asociace a</w:t>
      </w:r>
      <w:r w:rsidRPr="00EC0A21">
        <w:rPr>
          <w:sz w:val="22"/>
          <w:szCs w:val="22"/>
        </w:rPr>
        <w:t xml:space="preserve"> splňuje </w:t>
      </w:r>
      <w:r w:rsidR="00706824" w:rsidRPr="00EC0A21">
        <w:rPr>
          <w:sz w:val="22"/>
          <w:szCs w:val="22"/>
        </w:rPr>
        <w:t xml:space="preserve">podmínky </w:t>
      </w:r>
      <w:r w:rsidRPr="00EC0A21">
        <w:rPr>
          <w:sz w:val="22"/>
          <w:szCs w:val="22"/>
        </w:rPr>
        <w:t>stanovené Asociací, a která se chce v souladu se stanovami Asociace, jejím posláním a zaměřením, aktivně podílet na její činnosti.</w:t>
      </w:r>
    </w:p>
    <w:p w14:paraId="0E16BDBE" w14:textId="77777777" w:rsidR="00917339" w:rsidRPr="00EA3FA6" w:rsidRDefault="007B4BC1" w:rsidP="006171C9">
      <w:pPr>
        <w:pStyle w:val="Seznam"/>
        <w:numPr>
          <w:ilvl w:val="0"/>
          <w:numId w:val="15"/>
        </w:numPr>
        <w:tabs>
          <w:tab w:val="clear" w:pos="1440"/>
        </w:tabs>
        <w:spacing w:before="120"/>
        <w:ind w:left="426" w:hanging="426"/>
        <w:jc w:val="both"/>
        <w:rPr>
          <w:sz w:val="22"/>
          <w:szCs w:val="22"/>
        </w:rPr>
      </w:pPr>
      <w:r w:rsidRPr="00EA3FA6">
        <w:rPr>
          <w:sz w:val="22"/>
          <w:szCs w:val="22"/>
        </w:rPr>
        <w:t xml:space="preserve">Zájemce o členství v Asociaci je povinen podat písemnou </w:t>
      </w:r>
      <w:r w:rsidR="00811E43" w:rsidRPr="00EA3FA6">
        <w:rPr>
          <w:sz w:val="22"/>
          <w:szCs w:val="22"/>
        </w:rPr>
        <w:t>elektronickou žádost doručovanou</w:t>
      </w:r>
      <w:r w:rsidRPr="00EA3FA6">
        <w:rPr>
          <w:sz w:val="22"/>
          <w:szCs w:val="22"/>
        </w:rPr>
        <w:t xml:space="preserve"> Radě Asociace. </w:t>
      </w:r>
      <w:r w:rsidR="00DF1447" w:rsidRPr="00EA3FA6">
        <w:rPr>
          <w:sz w:val="22"/>
          <w:szCs w:val="22"/>
        </w:rPr>
        <w:t>Náležitosti žádost</w:t>
      </w:r>
      <w:r w:rsidR="009148C8" w:rsidRPr="00EA3FA6">
        <w:rPr>
          <w:sz w:val="22"/>
          <w:szCs w:val="22"/>
        </w:rPr>
        <w:t>i</w:t>
      </w:r>
      <w:r w:rsidR="00DF1447" w:rsidRPr="00EA3FA6">
        <w:rPr>
          <w:sz w:val="22"/>
          <w:szCs w:val="22"/>
        </w:rPr>
        <w:t xml:space="preserve"> sta</w:t>
      </w:r>
      <w:r w:rsidR="009148C8" w:rsidRPr="00EA3FA6">
        <w:rPr>
          <w:sz w:val="22"/>
          <w:szCs w:val="22"/>
        </w:rPr>
        <w:t>no</w:t>
      </w:r>
      <w:r w:rsidR="00DF1447" w:rsidRPr="00EA3FA6">
        <w:rPr>
          <w:sz w:val="22"/>
          <w:szCs w:val="22"/>
        </w:rPr>
        <w:t>ví Rada Asoci</w:t>
      </w:r>
      <w:r w:rsidR="009148C8" w:rsidRPr="00EA3FA6">
        <w:rPr>
          <w:sz w:val="22"/>
          <w:szCs w:val="22"/>
        </w:rPr>
        <w:t>ace a uveřejní</w:t>
      </w:r>
      <w:r w:rsidR="00DF1447" w:rsidRPr="00EA3FA6">
        <w:rPr>
          <w:sz w:val="22"/>
          <w:szCs w:val="22"/>
        </w:rPr>
        <w:t xml:space="preserve"> je na webových stránkách Asociace. </w:t>
      </w:r>
    </w:p>
    <w:p w14:paraId="1979EC48" w14:textId="77777777" w:rsidR="00694889" w:rsidRPr="00426905" w:rsidRDefault="007B4BC1" w:rsidP="00694889">
      <w:pPr>
        <w:pStyle w:val="Seznam"/>
        <w:numPr>
          <w:ilvl w:val="0"/>
          <w:numId w:val="15"/>
        </w:numPr>
        <w:tabs>
          <w:tab w:val="clear" w:pos="1440"/>
        </w:tabs>
        <w:spacing w:before="120"/>
        <w:ind w:left="426" w:hanging="426"/>
        <w:jc w:val="both"/>
        <w:rPr>
          <w:sz w:val="22"/>
          <w:szCs w:val="22"/>
        </w:rPr>
      </w:pPr>
      <w:r w:rsidRPr="00426905">
        <w:rPr>
          <w:sz w:val="22"/>
          <w:szCs w:val="22"/>
        </w:rPr>
        <w:t>O přijetí či nepřijetí nového člena rozhod</w:t>
      </w:r>
      <w:r w:rsidR="00811E43" w:rsidRPr="00426905">
        <w:rPr>
          <w:sz w:val="22"/>
          <w:szCs w:val="22"/>
        </w:rPr>
        <w:t xml:space="preserve">uje Rada Asociace nadpoloviční </w:t>
      </w:r>
      <w:r w:rsidRPr="00426905">
        <w:rPr>
          <w:sz w:val="22"/>
          <w:szCs w:val="22"/>
        </w:rPr>
        <w:t xml:space="preserve">většinou všech členů Rady Asociace. Rada Asociace je povinna rozhodnout o členství zájemce </w:t>
      </w:r>
      <w:r w:rsidR="00811E43" w:rsidRPr="00426905">
        <w:rPr>
          <w:sz w:val="22"/>
          <w:szCs w:val="22"/>
        </w:rPr>
        <w:t xml:space="preserve">nejpozději </w:t>
      </w:r>
      <w:r w:rsidR="009148C8" w:rsidRPr="00426905">
        <w:rPr>
          <w:sz w:val="22"/>
          <w:szCs w:val="22"/>
        </w:rPr>
        <w:t>do 3 měsíců od doručení žádosti Radě</w:t>
      </w:r>
      <w:r w:rsidR="00811E43" w:rsidRPr="00426905">
        <w:rPr>
          <w:sz w:val="22"/>
          <w:szCs w:val="22"/>
        </w:rPr>
        <w:t xml:space="preserve"> Asociace</w:t>
      </w:r>
      <w:r w:rsidRPr="00426905">
        <w:rPr>
          <w:sz w:val="22"/>
          <w:szCs w:val="22"/>
        </w:rPr>
        <w:t xml:space="preserve">. </w:t>
      </w:r>
      <w:r w:rsidR="00DF1447" w:rsidRPr="00426905">
        <w:rPr>
          <w:sz w:val="22"/>
          <w:szCs w:val="22"/>
        </w:rPr>
        <w:t>O usnesení o přijetí či nepřijetí bude žadatel inf</w:t>
      </w:r>
      <w:r w:rsidR="00AC6743" w:rsidRPr="00426905">
        <w:rPr>
          <w:sz w:val="22"/>
          <w:szCs w:val="22"/>
        </w:rPr>
        <w:t xml:space="preserve">ormován bez zbytečného odkladu od přijetí rozhodnutí. </w:t>
      </w:r>
    </w:p>
    <w:p w14:paraId="756A39DB" w14:textId="77777777" w:rsidR="00706824" w:rsidRPr="00EC0A21" w:rsidRDefault="00F0028B" w:rsidP="00706824">
      <w:pPr>
        <w:pStyle w:val="Seznam"/>
        <w:numPr>
          <w:ilvl w:val="0"/>
          <w:numId w:val="15"/>
        </w:numPr>
        <w:tabs>
          <w:tab w:val="clear" w:pos="1440"/>
        </w:tabs>
        <w:spacing w:before="120"/>
        <w:ind w:left="426" w:hanging="426"/>
        <w:jc w:val="both"/>
        <w:rPr>
          <w:sz w:val="22"/>
          <w:szCs w:val="22"/>
        </w:rPr>
      </w:pPr>
      <w:r w:rsidRPr="00EC0A21">
        <w:rPr>
          <w:sz w:val="22"/>
          <w:szCs w:val="22"/>
        </w:rPr>
        <w:t>Členem Asociace se může stát i zahraniční právnická osoba</w:t>
      </w:r>
      <w:r w:rsidR="00706824" w:rsidRPr="00EC0A21">
        <w:rPr>
          <w:sz w:val="22"/>
          <w:szCs w:val="22"/>
        </w:rPr>
        <w:t>.</w:t>
      </w:r>
    </w:p>
    <w:p w14:paraId="40B4BC3E" w14:textId="1B29DBBA" w:rsidR="009F0F7C" w:rsidRPr="00EC0A21" w:rsidRDefault="00F0028B" w:rsidP="00706824">
      <w:pPr>
        <w:pStyle w:val="Seznam"/>
        <w:numPr>
          <w:ilvl w:val="0"/>
          <w:numId w:val="15"/>
        </w:numPr>
        <w:tabs>
          <w:tab w:val="clear" w:pos="1440"/>
        </w:tabs>
        <w:spacing w:before="120"/>
        <w:ind w:left="426" w:hanging="426"/>
        <w:jc w:val="both"/>
        <w:rPr>
          <w:sz w:val="22"/>
          <w:szCs w:val="22"/>
        </w:rPr>
      </w:pPr>
      <w:r w:rsidRPr="00EC0A21">
        <w:rPr>
          <w:sz w:val="22"/>
          <w:szCs w:val="22"/>
        </w:rPr>
        <w:t xml:space="preserve">V odůvodněných případech lze udělit statut Čestného člena Asociace fyzickým osobám, které se zvláště zasloužily o rozvoj péče </w:t>
      </w:r>
      <w:r w:rsidR="00752516">
        <w:rPr>
          <w:sz w:val="22"/>
          <w:szCs w:val="22"/>
        </w:rPr>
        <w:t>o</w:t>
      </w:r>
      <w:r w:rsidRPr="00EC0A21">
        <w:rPr>
          <w:sz w:val="22"/>
          <w:szCs w:val="22"/>
        </w:rPr>
        <w:t xml:space="preserve"> osoby ohrožené </w:t>
      </w:r>
      <w:r w:rsidR="00937A29">
        <w:rPr>
          <w:sz w:val="22"/>
          <w:szCs w:val="22"/>
        </w:rPr>
        <w:t>závislostním chováním</w:t>
      </w:r>
      <w:r w:rsidRPr="00EC0A21">
        <w:rPr>
          <w:sz w:val="22"/>
          <w:szCs w:val="22"/>
        </w:rPr>
        <w:t>. Čestné členství uděluje Rada Asociace na základě návrhu některého z</w:t>
      </w:r>
      <w:r w:rsidR="009F0F7C" w:rsidRPr="00EC0A21">
        <w:rPr>
          <w:sz w:val="22"/>
          <w:szCs w:val="22"/>
        </w:rPr>
        <w:t> </w:t>
      </w:r>
      <w:r w:rsidRPr="00EC0A21">
        <w:rPr>
          <w:sz w:val="22"/>
          <w:szCs w:val="22"/>
        </w:rPr>
        <w:t>členů</w:t>
      </w:r>
      <w:r w:rsidR="009F0F7C" w:rsidRPr="00EC0A21">
        <w:rPr>
          <w:sz w:val="22"/>
          <w:szCs w:val="22"/>
        </w:rPr>
        <w:t xml:space="preserve"> </w:t>
      </w:r>
      <w:r w:rsidRPr="00EC0A21">
        <w:rPr>
          <w:sz w:val="22"/>
          <w:szCs w:val="22"/>
        </w:rPr>
        <w:t>Asociace.</w:t>
      </w:r>
    </w:p>
    <w:p w14:paraId="70A679F3" w14:textId="77777777" w:rsidR="00694889" w:rsidRPr="00752516" w:rsidRDefault="00694889" w:rsidP="006171C9">
      <w:pPr>
        <w:pStyle w:val="Seznam"/>
        <w:numPr>
          <w:ilvl w:val="0"/>
          <w:numId w:val="15"/>
        </w:numPr>
        <w:tabs>
          <w:tab w:val="clear" w:pos="1440"/>
        </w:tabs>
        <w:spacing w:before="120"/>
        <w:ind w:left="426" w:hanging="426"/>
        <w:jc w:val="both"/>
        <w:rPr>
          <w:sz w:val="22"/>
          <w:szCs w:val="22"/>
        </w:rPr>
      </w:pPr>
      <w:r w:rsidRPr="00752516">
        <w:rPr>
          <w:sz w:val="22"/>
          <w:szCs w:val="22"/>
        </w:rPr>
        <w:t xml:space="preserve">Rada Asociace může požádat příslušnou Sekci o vydání stanoviska k přijetí nového člena. </w:t>
      </w:r>
      <w:r w:rsidR="00274164" w:rsidRPr="00752516">
        <w:rPr>
          <w:sz w:val="22"/>
          <w:szCs w:val="22"/>
        </w:rPr>
        <w:t xml:space="preserve">Sekce je povinna ve stanoveném termínu své stanovisko Radě Asociace sdělit. </w:t>
      </w:r>
    </w:p>
    <w:p w14:paraId="3DA160E7" w14:textId="77777777" w:rsidR="005109B4" w:rsidRPr="00EC0A21" w:rsidRDefault="00F0028B" w:rsidP="006171C9">
      <w:pPr>
        <w:pStyle w:val="Seznam"/>
        <w:numPr>
          <w:ilvl w:val="0"/>
          <w:numId w:val="15"/>
        </w:numPr>
        <w:tabs>
          <w:tab w:val="clear" w:pos="1440"/>
        </w:tabs>
        <w:spacing w:before="120"/>
        <w:ind w:left="426" w:hanging="426"/>
        <w:jc w:val="both"/>
        <w:rPr>
          <w:sz w:val="22"/>
          <w:szCs w:val="22"/>
        </w:rPr>
      </w:pPr>
      <w:r w:rsidRPr="00EC0A21">
        <w:rPr>
          <w:sz w:val="22"/>
          <w:szCs w:val="22"/>
        </w:rPr>
        <w:t>Členství v Asociaci zaniká:</w:t>
      </w:r>
    </w:p>
    <w:p w14:paraId="730F610C" w14:textId="77777777" w:rsidR="004F5405" w:rsidRPr="00EC0A21" w:rsidRDefault="004F5405" w:rsidP="006171C9">
      <w:pPr>
        <w:pStyle w:val="Seznam"/>
        <w:numPr>
          <w:ilvl w:val="0"/>
          <w:numId w:val="27"/>
        </w:numPr>
        <w:tabs>
          <w:tab w:val="clear" w:pos="720"/>
        </w:tabs>
        <w:spacing w:before="120"/>
        <w:ind w:left="993" w:hanging="425"/>
        <w:jc w:val="both"/>
        <w:rPr>
          <w:sz w:val="22"/>
          <w:szCs w:val="22"/>
        </w:rPr>
      </w:pPr>
      <w:r w:rsidRPr="00EC0A21">
        <w:rPr>
          <w:sz w:val="22"/>
          <w:szCs w:val="22"/>
        </w:rPr>
        <w:t>vystoupením z Asociace</w:t>
      </w:r>
      <w:r w:rsidR="00427DC3" w:rsidRPr="00EC0A21">
        <w:rPr>
          <w:sz w:val="22"/>
          <w:szCs w:val="22"/>
        </w:rPr>
        <w:t>, čímž se pro účely těchto S</w:t>
      </w:r>
      <w:r w:rsidRPr="00EC0A21">
        <w:rPr>
          <w:sz w:val="22"/>
          <w:szCs w:val="22"/>
        </w:rPr>
        <w:t>tanov r</w:t>
      </w:r>
      <w:r w:rsidR="009148C8" w:rsidRPr="00EC0A21">
        <w:rPr>
          <w:sz w:val="22"/>
          <w:szCs w:val="22"/>
        </w:rPr>
        <w:t>ozumí písemný projev vůle člena</w:t>
      </w:r>
      <w:r w:rsidRPr="00EC0A21">
        <w:rPr>
          <w:sz w:val="22"/>
          <w:szCs w:val="22"/>
        </w:rPr>
        <w:t xml:space="preserve"> směřující k zániku členství v</w:t>
      </w:r>
      <w:r w:rsidR="00811E43" w:rsidRPr="00EC0A21">
        <w:rPr>
          <w:sz w:val="22"/>
          <w:szCs w:val="22"/>
        </w:rPr>
        <w:t> </w:t>
      </w:r>
      <w:r w:rsidRPr="00752516">
        <w:rPr>
          <w:sz w:val="22"/>
          <w:szCs w:val="22"/>
        </w:rPr>
        <w:t>Asociaci</w:t>
      </w:r>
      <w:r w:rsidR="00811E43" w:rsidRPr="00752516">
        <w:rPr>
          <w:sz w:val="22"/>
          <w:szCs w:val="22"/>
        </w:rPr>
        <w:t xml:space="preserve"> doručený Radě Asociace</w:t>
      </w:r>
      <w:r w:rsidRPr="00752516">
        <w:rPr>
          <w:sz w:val="22"/>
          <w:szCs w:val="22"/>
        </w:rPr>
        <w:t>. Není-li v tomto projevu vůle stanoveno jinak, zaniká členství dnem jeho doručení Asociaci</w:t>
      </w:r>
      <w:r w:rsidR="008E4970" w:rsidRPr="00752516">
        <w:rPr>
          <w:sz w:val="22"/>
          <w:szCs w:val="22"/>
        </w:rPr>
        <w:t>,</w:t>
      </w:r>
    </w:p>
    <w:p w14:paraId="300AEF1D" w14:textId="26DBAE01" w:rsidR="004F5405" w:rsidRPr="00571A7F" w:rsidRDefault="004F5405" w:rsidP="006171C9">
      <w:pPr>
        <w:pStyle w:val="Seznam"/>
        <w:numPr>
          <w:ilvl w:val="0"/>
          <w:numId w:val="27"/>
        </w:numPr>
        <w:tabs>
          <w:tab w:val="clear" w:pos="720"/>
        </w:tabs>
        <w:spacing w:before="60"/>
        <w:ind w:left="993" w:hanging="425"/>
        <w:jc w:val="both"/>
        <w:rPr>
          <w:sz w:val="22"/>
          <w:szCs w:val="22"/>
        </w:rPr>
      </w:pPr>
      <w:r w:rsidRPr="00EC0A21">
        <w:rPr>
          <w:sz w:val="22"/>
          <w:szCs w:val="22"/>
        </w:rPr>
        <w:t>vyloučením, a to pro hrubé porušení povinností člen</w:t>
      </w:r>
      <w:r w:rsidR="00811E43" w:rsidRPr="00EC0A21">
        <w:rPr>
          <w:sz w:val="22"/>
          <w:szCs w:val="22"/>
        </w:rPr>
        <w:t>a Asociace, stanovených těmito S</w:t>
      </w:r>
      <w:r w:rsidRPr="00EC0A21">
        <w:rPr>
          <w:sz w:val="22"/>
          <w:szCs w:val="22"/>
        </w:rPr>
        <w:t xml:space="preserve">tanovami nebo obecně závaznými právními předpisy či pro nepodílení se na činnosti Asociace, trvající déle než jeden rok nebo pro opakované nedodržování </w:t>
      </w:r>
      <w:r w:rsidR="002A2610" w:rsidRPr="00EC0A21">
        <w:rPr>
          <w:sz w:val="22"/>
          <w:szCs w:val="22"/>
        </w:rPr>
        <w:t>podmínek stanovených</w:t>
      </w:r>
      <w:r w:rsidRPr="00C2306F">
        <w:rPr>
          <w:sz w:val="22"/>
          <w:szCs w:val="22"/>
        </w:rPr>
        <w:t xml:space="preserve"> Asociací, a také pro závažné poškození pověsti, dobrého jména a oprávněných zájmů Asociace</w:t>
      </w:r>
      <w:r w:rsidR="00C2515B" w:rsidRPr="00C2306F">
        <w:rPr>
          <w:sz w:val="22"/>
          <w:szCs w:val="22"/>
        </w:rPr>
        <w:t>. O vyloučení člen</w:t>
      </w:r>
      <w:r w:rsidR="001A011F" w:rsidRPr="00C2306F">
        <w:rPr>
          <w:sz w:val="22"/>
          <w:szCs w:val="22"/>
        </w:rPr>
        <w:t>a rozhoduje Rada Asociace</w:t>
      </w:r>
      <w:r w:rsidR="00C2515B" w:rsidRPr="00C2306F">
        <w:rPr>
          <w:sz w:val="22"/>
          <w:szCs w:val="22"/>
        </w:rPr>
        <w:t xml:space="preserve"> </w:t>
      </w:r>
      <w:r w:rsidR="00811E43" w:rsidRPr="00C2306F">
        <w:rPr>
          <w:sz w:val="22"/>
          <w:szCs w:val="22"/>
        </w:rPr>
        <w:t xml:space="preserve">nadpoloviční </w:t>
      </w:r>
      <w:r w:rsidR="00C2515B" w:rsidRPr="00C2306F">
        <w:rPr>
          <w:sz w:val="22"/>
          <w:szCs w:val="22"/>
        </w:rPr>
        <w:t>vět</w:t>
      </w:r>
      <w:r w:rsidR="001A011F" w:rsidRPr="00C2306F">
        <w:rPr>
          <w:sz w:val="22"/>
          <w:szCs w:val="22"/>
        </w:rPr>
        <w:t>šinou všech členů.</w:t>
      </w:r>
    </w:p>
    <w:p w14:paraId="2E83F8CA" w14:textId="77777777" w:rsidR="004F5405" w:rsidRPr="00EC0A21" w:rsidRDefault="004F5405" w:rsidP="006171C9">
      <w:pPr>
        <w:pStyle w:val="Seznam"/>
        <w:numPr>
          <w:ilvl w:val="0"/>
          <w:numId w:val="27"/>
        </w:numPr>
        <w:tabs>
          <w:tab w:val="clear" w:pos="720"/>
        </w:tabs>
        <w:spacing w:before="60"/>
        <w:ind w:left="993" w:hanging="425"/>
        <w:jc w:val="both"/>
        <w:rPr>
          <w:sz w:val="22"/>
          <w:szCs w:val="22"/>
        </w:rPr>
      </w:pPr>
      <w:r w:rsidRPr="00EC0A21">
        <w:rPr>
          <w:sz w:val="22"/>
          <w:szCs w:val="22"/>
        </w:rPr>
        <w:t>nezaplacením ročního členského příspěvku</w:t>
      </w:r>
      <w:r w:rsidR="009611C9" w:rsidRPr="00EC0A21">
        <w:rPr>
          <w:sz w:val="22"/>
          <w:szCs w:val="22"/>
        </w:rPr>
        <w:t xml:space="preserve"> v příslušném kalendářním roce</w:t>
      </w:r>
      <w:r w:rsidR="008E4970" w:rsidRPr="00EC0A21">
        <w:rPr>
          <w:sz w:val="22"/>
          <w:szCs w:val="22"/>
        </w:rPr>
        <w:t>,</w:t>
      </w:r>
    </w:p>
    <w:p w14:paraId="17EC1B47" w14:textId="77777777" w:rsidR="005109B4" w:rsidRPr="00EC0A21" w:rsidRDefault="005109B4" w:rsidP="006171C9">
      <w:pPr>
        <w:pStyle w:val="Seznam"/>
        <w:numPr>
          <w:ilvl w:val="0"/>
          <w:numId w:val="27"/>
        </w:numPr>
        <w:tabs>
          <w:tab w:val="clear" w:pos="720"/>
        </w:tabs>
        <w:spacing w:before="60"/>
        <w:ind w:left="993" w:hanging="425"/>
        <w:jc w:val="both"/>
        <w:rPr>
          <w:sz w:val="22"/>
          <w:szCs w:val="22"/>
        </w:rPr>
      </w:pPr>
      <w:r w:rsidRPr="00EC0A21">
        <w:rPr>
          <w:sz w:val="22"/>
          <w:szCs w:val="22"/>
        </w:rPr>
        <w:t>zánikem Asociace</w:t>
      </w:r>
      <w:r w:rsidR="008E4970" w:rsidRPr="00EC0A21">
        <w:rPr>
          <w:sz w:val="22"/>
          <w:szCs w:val="22"/>
        </w:rPr>
        <w:t>,</w:t>
      </w:r>
    </w:p>
    <w:p w14:paraId="57DF279E" w14:textId="77777777" w:rsidR="005109B4" w:rsidRPr="00EC0A21" w:rsidRDefault="00F0028B" w:rsidP="006171C9">
      <w:pPr>
        <w:pStyle w:val="Seznam"/>
        <w:numPr>
          <w:ilvl w:val="0"/>
          <w:numId w:val="27"/>
        </w:numPr>
        <w:tabs>
          <w:tab w:val="clear" w:pos="720"/>
        </w:tabs>
        <w:spacing w:before="60"/>
        <w:ind w:left="993" w:hanging="425"/>
        <w:jc w:val="both"/>
        <w:rPr>
          <w:sz w:val="22"/>
          <w:szCs w:val="22"/>
        </w:rPr>
      </w:pPr>
      <w:r w:rsidRPr="00EC0A21">
        <w:rPr>
          <w:sz w:val="22"/>
          <w:szCs w:val="22"/>
        </w:rPr>
        <w:t>zánikem čle</w:t>
      </w:r>
      <w:r w:rsidR="005109B4" w:rsidRPr="00EC0A21">
        <w:rPr>
          <w:sz w:val="22"/>
          <w:szCs w:val="22"/>
        </w:rPr>
        <w:t>na, jde-li o právnickou osobu</w:t>
      </w:r>
      <w:r w:rsidR="008E4970" w:rsidRPr="00EC0A21">
        <w:rPr>
          <w:sz w:val="22"/>
          <w:szCs w:val="22"/>
        </w:rPr>
        <w:t>,</w:t>
      </w:r>
    </w:p>
    <w:p w14:paraId="26FFB46A" w14:textId="77777777" w:rsidR="005109B4" w:rsidRPr="00EC0A21" w:rsidRDefault="00F0028B" w:rsidP="006171C9">
      <w:pPr>
        <w:pStyle w:val="Seznam"/>
        <w:numPr>
          <w:ilvl w:val="0"/>
          <w:numId w:val="27"/>
        </w:numPr>
        <w:tabs>
          <w:tab w:val="clear" w:pos="720"/>
        </w:tabs>
        <w:spacing w:before="60"/>
        <w:ind w:left="993" w:hanging="425"/>
        <w:jc w:val="both"/>
        <w:rPr>
          <w:sz w:val="22"/>
          <w:szCs w:val="22"/>
        </w:rPr>
      </w:pPr>
      <w:r w:rsidRPr="00EC0A21">
        <w:rPr>
          <w:sz w:val="22"/>
          <w:szCs w:val="22"/>
        </w:rPr>
        <w:t>smrtí</w:t>
      </w:r>
      <w:r w:rsidR="00C2515B" w:rsidRPr="00EC0A21">
        <w:rPr>
          <w:sz w:val="22"/>
          <w:szCs w:val="22"/>
        </w:rPr>
        <w:t xml:space="preserve"> člena, jde-li o fyzickou osobu.</w:t>
      </w:r>
    </w:p>
    <w:p w14:paraId="3AB8FC15" w14:textId="77777777" w:rsidR="00F0028B" w:rsidRPr="00EC0A21" w:rsidRDefault="00F0028B" w:rsidP="006171C9">
      <w:pPr>
        <w:pStyle w:val="Seznam"/>
        <w:numPr>
          <w:ilvl w:val="0"/>
          <w:numId w:val="15"/>
        </w:numPr>
        <w:tabs>
          <w:tab w:val="clear" w:pos="1440"/>
        </w:tabs>
        <w:spacing w:before="120"/>
        <w:ind w:left="426" w:hanging="426"/>
        <w:jc w:val="both"/>
        <w:rPr>
          <w:sz w:val="22"/>
          <w:szCs w:val="22"/>
        </w:rPr>
      </w:pPr>
      <w:r w:rsidRPr="00EC0A21">
        <w:rPr>
          <w:sz w:val="22"/>
          <w:szCs w:val="22"/>
        </w:rPr>
        <w:t>Člen Asociace je oprávněn zejména:</w:t>
      </w:r>
    </w:p>
    <w:p w14:paraId="65AB8698" w14:textId="77777777" w:rsidR="00F0028B" w:rsidRPr="00EC0A21" w:rsidRDefault="00F0028B" w:rsidP="006171C9">
      <w:pPr>
        <w:pStyle w:val="Seznam2"/>
        <w:numPr>
          <w:ilvl w:val="0"/>
          <w:numId w:val="22"/>
        </w:numPr>
        <w:tabs>
          <w:tab w:val="clear" w:pos="1440"/>
        </w:tabs>
        <w:spacing w:before="120"/>
        <w:ind w:left="993" w:hanging="425"/>
        <w:jc w:val="both"/>
        <w:rPr>
          <w:sz w:val="22"/>
          <w:szCs w:val="22"/>
        </w:rPr>
      </w:pPr>
      <w:r w:rsidRPr="00EC0A21">
        <w:rPr>
          <w:sz w:val="22"/>
          <w:szCs w:val="22"/>
        </w:rPr>
        <w:t>podílet se na činnosti Asociace v rámci svých možností, potřeb a zájmů</w:t>
      </w:r>
      <w:r w:rsidR="008E4970" w:rsidRPr="00EC0A21">
        <w:rPr>
          <w:sz w:val="22"/>
          <w:szCs w:val="22"/>
        </w:rPr>
        <w:t>,</w:t>
      </w:r>
    </w:p>
    <w:p w14:paraId="005774AD" w14:textId="77777777" w:rsidR="00F0028B" w:rsidRPr="00EC0A21" w:rsidRDefault="00F0028B" w:rsidP="006171C9">
      <w:pPr>
        <w:pStyle w:val="Seznam2"/>
        <w:numPr>
          <w:ilvl w:val="0"/>
          <w:numId w:val="22"/>
        </w:numPr>
        <w:tabs>
          <w:tab w:val="clear" w:pos="1440"/>
        </w:tabs>
        <w:spacing w:before="60"/>
        <w:ind w:left="993" w:hanging="425"/>
        <w:jc w:val="both"/>
        <w:rPr>
          <w:sz w:val="22"/>
          <w:szCs w:val="22"/>
        </w:rPr>
      </w:pPr>
      <w:r w:rsidRPr="00EC0A21">
        <w:rPr>
          <w:sz w:val="22"/>
          <w:szCs w:val="22"/>
        </w:rPr>
        <w:t>využívat všech služeb Asociace a dalších členských výhod a účastnit se akcí organizovaných Asociací</w:t>
      </w:r>
      <w:r w:rsidR="008E4970" w:rsidRPr="00EC0A21">
        <w:rPr>
          <w:sz w:val="22"/>
          <w:szCs w:val="22"/>
        </w:rPr>
        <w:t>,</w:t>
      </w:r>
    </w:p>
    <w:p w14:paraId="3623C333" w14:textId="77777777" w:rsidR="00F0028B" w:rsidRPr="00EC0A21" w:rsidRDefault="00240346" w:rsidP="006171C9">
      <w:pPr>
        <w:pStyle w:val="Seznam2"/>
        <w:numPr>
          <w:ilvl w:val="0"/>
          <w:numId w:val="22"/>
        </w:numPr>
        <w:tabs>
          <w:tab w:val="clear" w:pos="1440"/>
        </w:tabs>
        <w:spacing w:before="60"/>
        <w:ind w:left="993" w:hanging="425"/>
        <w:jc w:val="both"/>
        <w:rPr>
          <w:sz w:val="22"/>
          <w:szCs w:val="22"/>
        </w:rPr>
      </w:pPr>
      <w:r w:rsidRPr="00EC0A21">
        <w:rPr>
          <w:sz w:val="22"/>
          <w:szCs w:val="22"/>
        </w:rPr>
        <w:t>být informován</w:t>
      </w:r>
      <w:r w:rsidR="00F0028B" w:rsidRPr="00EC0A21">
        <w:rPr>
          <w:sz w:val="22"/>
          <w:szCs w:val="22"/>
        </w:rPr>
        <w:t xml:space="preserve"> o činnosti Asociace a o jejím hospodaření</w:t>
      </w:r>
      <w:r w:rsidR="008E4970" w:rsidRPr="00EC0A21">
        <w:rPr>
          <w:sz w:val="22"/>
          <w:szCs w:val="22"/>
        </w:rPr>
        <w:t>,</w:t>
      </w:r>
    </w:p>
    <w:p w14:paraId="150457C5" w14:textId="77777777" w:rsidR="00F0028B" w:rsidRPr="00EC0A21" w:rsidRDefault="00F0028B" w:rsidP="006171C9">
      <w:pPr>
        <w:pStyle w:val="Seznam2"/>
        <w:numPr>
          <w:ilvl w:val="0"/>
          <w:numId w:val="22"/>
        </w:numPr>
        <w:tabs>
          <w:tab w:val="clear" w:pos="1440"/>
        </w:tabs>
        <w:spacing w:before="60"/>
        <w:ind w:left="993" w:hanging="425"/>
        <w:jc w:val="both"/>
        <w:rPr>
          <w:sz w:val="22"/>
          <w:szCs w:val="22"/>
        </w:rPr>
      </w:pPr>
      <w:r w:rsidRPr="00EC0A21">
        <w:rPr>
          <w:sz w:val="22"/>
          <w:szCs w:val="22"/>
        </w:rPr>
        <w:t>podávat návrhy a podněty k činnosti Asociace a jejím jednotlivým orgánům</w:t>
      </w:r>
      <w:r w:rsidR="008E4970" w:rsidRPr="00EC0A21">
        <w:rPr>
          <w:sz w:val="22"/>
          <w:szCs w:val="22"/>
        </w:rPr>
        <w:t>,</w:t>
      </w:r>
    </w:p>
    <w:p w14:paraId="62A7D311" w14:textId="77777777" w:rsidR="00F0028B" w:rsidRPr="00EC0A21" w:rsidRDefault="00F0028B" w:rsidP="006171C9">
      <w:pPr>
        <w:pStyle w:val="Seznam2"/>
        <w:numPr>
          <w:ilvl w:val="0"/>
          <w:numId w:val="22"/>
        </w:numPr>
        <w:tabs>
          <w:tab w:val="clear" w:pos="1440"/>
        </w:tabs>
        <w:spacing w:before="60"/>
        <w:ind w:left="993" w:hanging="425"/>
        <w:jc w:val="both"/>
        <w:rPr>
          <w:sz w:val="22"/>
          <w:szCs w:val="22"/>
        </w:rPr>
      </w:pPr>
      <w:r w:rsidRPr="00EC0A21">
        <w:rPr>
          <w:sz w:val="22"/>
          <w:szCs w:val="22"/>
        </w:rPr>
        <w:t>dobrovolnými příspěvky a dary, popř. jinou formou přispívat k rozvoji a zajištění činnosti Asociace</w:t>
      </w:r>
      <w:r w:rsidR="008E4970" w:rsidRPr="00EC0A21">
        <w:rPr>
          <w:sz w:val="22"/>
          <w:szCs w:val="22"/>
        </w:rPr>
        <w:t>,</w:t>
      </w:r>
    </w:p>
    <w:p w14:paraId="5B591D59" w14:textId="77777777" w:rsidR="00F0028B" w:rsidRPr="00EC0A21" w:rsidRDefault="00F0028B" w:rsidP="006171C9">
      <w:pPr>
        <w:pStyle w:val="Seznam2"/>
        <w:numPr>
          <w:ilvl w:val="0"/>
          <w:numId w:val="22"/>
        </w:numPr>
        <w:tabs>
          <w:tab w:val="clear" w:pos="1440"/>
        </w:tabs>
        <w:spacing w:before="60"/>
        <w:ind w:left="993" w:hanging="425"/>
        <w:jc w:val="both"/>
        <w:rPr>
          <w:sz w:val="22"/>
          <w:szCs w:val="22"/>
        </w:rPr>
      </w:pPr>
      <w:r w:rsidRPr="00EC0A21">
        <w:rPr>
          <w:sz w:val="22"/>
          <w:szCs w:val="22"/>
        </w:rPr>
        <w:t>podílet se na sponzorském programu Asociace</w:t>
      </w:r>
      <w:r w:rsidR="008E4970" w:rsidRPr="00EC0A21">
        <w:rPr>
          <w:sz w:val="22"/>
          <w:szCs w:val="22"/>
        </w:rPr>
        <w:t>,</w:t>
      </w:r>
    </w:p>
    <w:p w14:paraId="04C7C7F0" w14:textId="77777777" w:rsidR="00F0028B" w:rsidRPr="00EC0A21" w:rsidRDefault="00F0028B" w:rsidP="006171C9">
      <w:pPr>
        <w:pStyle w:val="Seznam2"/>
        <w:numPr>
          <w:ilvl w:val="0"/>
          <w:numId w:val="22"/>
        </w:numPr>
        <w:tabs>
          <w:tab w:val="clear" w:pos="1440"/>
        </w:tabs>
        <w:spacing w:before="60"/>
        <w:ind w:left="993" w:hanging="425"/>
        <w:jc w:val="both"/>
        <w:rPr>
          <w:sz w:val="22"/>
          <w:szCs w:val="22"/>
        </w:rPr>
      </w:pPr>
      <w:r w:rsidRPr="00EC0A21">
        <w:rPr>
          <w:sz w:val="22"/>
          <w:szCs w:val="22"/>
        </w:rPr>
        <w:t>účastnit se na jednání Valné hromady členů Asociace</w:t>
      </w:r>
      <w:r w:rsidR="008E4970" w:rsidRPr="00EC0A21">
        <w:rPr>
          <w:sz w:val="22"/>
          <w:szCs w:val="22"/>
        </w:rPr>
        <w:t>,</w:t>
      </w:r>
    </w:p>
    <w:p w14:paraId="7F4DE52D" w14:textId="77777777" w:rsidR="00F0028B" w:rsidRPr="00EC0A21" w:rsidRDefault="00F0028B" w:rsidP="006171C9">
      <w:pPr>
        <w:pStyle w:val="Seznam2"/>
        <w:numPr>
          <w:ilvl w:val="0"/>
          <w:numId w:val="22"/>
        </w:numPr>
        <w:tabs>
          <w:tab w:val="clear" w:pos="1440"/>
        </w:tabs>
        <w:spacing w:before="60"/>
        <w:ind w:left="993" w:hanging="425"/>
        <w:jc w:val="both"/>
        <w:rPr>
          <w:sz w:val="22"/>
          <w:szCs w:val="22"/>
        </w:rPr>
      </w:pPr>
      <w:r w:rsidRPr="00EC0A21">
        <w:rPr>
          <w:sz w:val="22"/>
          <w:szCs w:val="22"/>
        </w:rPr>
        <w:t>podílet se aktivně na prosazování protidrogové politiky státu a zapojit se do mezinárodních projektů prováděných Asociací.</w:t>
      </w:r>
    </w:p>
    <w:p w14:paraId="5888B8A1" w14:textId="55B6A86B" w:rsidR="00C2306F" w:rsidRPr="00CC42C5" w:rsidRDefault="00F0028B" w:rsidP="00C2306F">
      <w:pPr>
        <w:pStyle w:val="Seznam"/>
        <w:numPr>
          <w:ilvl w:val="0"/>
          <w:numId w:val="15"/>
        </w:numPr>
        <w:tabs>
          <w:tab w:val="clear" w:pos="1440"/>
        </w:tabs>
        <w:spacing w:before="120"/>
        <w:ind w:left="426" w:hanging="426"/>
        <w:jc w:val="both"/>
        <w:rPr>
          <w:sz w:val="22"/>
          <w:szCs w:val="22"/>
        </w:rPr>
      </w:pPr>
      <w:r w:rsidRPr="00EC0A21">
        <w:rPr>
          <w:sz w:val="22"/>
          <w:szCs w:val="22"/>
        </w:rPr>
        <w:t>Člen Asociace je povinen zejména:</w:t>
      </w:r>
    </w:p>
    <w:p w14:paraId="2FBBF18E" w14:textId="77777777" w:rsidR="00F0028B" w:rsidRPr="00EC0A21" w:rsidRDefault="00F0028B" w:rsidP="006171C9">
      <w:pPr>
        <w:pStyle w:val="Seznam2"/>
        <w:numPr>
          <w:ilvl w:val="0"/>
          <w:numId w:val="23"/>
        </w:numPr>
        <w:tabs>
          <w:tab w:val="clear" w:pos="1440"/>
        </w:tabs>
        <w:spacing w:before="120"/>
        <w:ind w:left="993" w:hanging="425"/>
        <w:jc w:val="both"/>
        <w:rPr>
          <w:sz w:val="22"/>
          <w:szCs w:val="22"/>
        </w:rPr>
      </w:pPr>
      <w:r w:rsidRPr="00EC0A21">
        <w:rPr>
          <w:sz w:val="22"/>
          <w:szCs w:val="22"/>
        </w:rPr>
        <w:t>jednat ve shodě se zaměřením a posláním Asociace a podle svých možností se aktivně podílet ne jeho činnosti a přispívat k jeho rozvoji a dobrému jménu a propagaci Asociace</w:t>
      </w:r>
      <w:r w:rsidR="008E4970" w:rsidRPr="00EC0A21">
        <w:rPr>
          <w:sz w:val="22"/>
          <w:szCs w:val="22"/>
        </w:rPr>
        <w:t>,</w:t>
      </w:r>
    </w:p>
    <w:p w14:paraId="582EAB0D" w14:textId="77777777" w:rsidR="00F0028B" w:rsidRPr="00EC0A21" w:rsidRDefault="00F0028B" w:rsidP="006171C9">
      <w:pPr>
        <w:pStyle w:val="Seznam2"/>
        <w:numPr>
          <w:ilvl w:val="0"/>
          <w:numId w:val="23"/>
        </w:numPr>
        <w:tabs>
          <w:tab w:val="clear" w:pos="1440"/>
        </w:tabs>
        <w:spacing w:before="60"/>
        <w:ind w:left="993" w:hanging="425"/>
        <w:jc w:val="both"/>
        <w:rPr>
          <w:sz w:val="22"/>
          <w:szCs w:val="22"/>
        </w:rPr>
      </w:pPr>
      <w:r w:rsidRPr="00EC0A21">
        <w:rPr>
          <w:sz w:val="22"/>
          <w:szCs w:val="22"/>
        </w:rPr>
        <w:t>řádně a zodpovědně vykonávat svěřené funkce a pracovní činnost v</w:t>
      </w:r>
      <w:r w:rsidR="008E4970" w:rsidRPr="00EC0A21">
        <w:rPr>
          <w:sz w:val="22"/>
          <w:szCs w:val="22"/>
        </w:rPr>
        <w:t> </w:t>
      </w:r>
      <w:r w:rsidRPr="00EC0A21">
        <w:rPr>
          <w:sz w:val="22"/>
          <w:szCs w:val="22"/>
        </w:rPr>
        <w:t>Asociaci</w:t>
      </w:r>
      <w:r w:rsidR="008E4970" w:rsidRPr="00EC0A21">
        <w:rPr>
          <w:sz w:val="22"/>
          <w:szCs w:val="22"/>
        </w:rPr>
        <w:t>,</w:t>
      </w:r>
    </w:p>
    <w:p w14:paraId="11650318" w14:textId="77777777" w:rsidR="00F0028B" w:rsidRPr="00EC0A21" w:rsidRDefault="00AC6743" w:rsidP="006171C9">
      <w:pPr>
        <w:pStyle w:val="Seznam2"/>
        <w:numPr>
          <w:ilvl w:val="0"/>
          <w:numId w:val="23"/>
        </w:numPr>
        <w:tabs>
          <w:tab w:val="clear" w:pos="1440"/>
        </w:tabs>
        <w:spacing w:before="60"/>
        <w:ind w:left="993" w:hanging="425"/>
        <w:jc w:val="both"/>
        <w:rPr>
          <w:sz w:val="22"/>
          <w:szCs w:val="22"/>
        </w:rPr>
      </w:pPr>
      <w:r w:rsidRPr="00EC0A21">
        <w:rPr>
          <w:sz w:val="22"/>
          <w:szCs w:val="22"/>
        </w:rPr>
        <w:t>řídit se S</w:t>
      </w:r>
      <w:r w:rsidR="00F0028B" w:rsidRPr="00EC0A21">
        <w:rPr>
          <w:sz w:val="22"/>
          <w:szCs w:val="22"/>
        </w:rPr>
        <w:t>tanovami a dalšími vnitřními předpisy Asociace</w:t>
      </w:r>
      <w:r w:rsidR="008E4970" w:rsidRPr="00EC0A21">
        <w:rPr>
          <w:sz w:val="22"/>
          <w:szCs w:val="22"/>
        </w:rPr>
        <w:t>,</w:t>
      </w:r>
    </w:p>
    <w:p w14:paraId="52C8B29B" w14:textId="77777777" w:rsidR="00F0028B" w:rsidRPr="00EC0A21" w:rsidRDefault="00F0028B" w:rsidP="006171C9">
      <w:pPr>
        <w:pStyle w:val="Seznam2"/>
        <w:numPr>
          <w:ilvl w:val="0"/>
          <w:numId w:val="23"/>
        </w:numPr>
        <w:tabs>
          <w:tab w:val="clear" w:pos="1440"/>
        </w:tabs>
        <w:spacing w:before="60"/>
        <w:ind w:left="993" w:hanging="425"/>
        <w:jc w:val="both"/>
        <w:rPr>
          <w:sz w:val="22"/>
          <w:szCs w:val="22"/>
        </w:rPr>
      </w:pPr>
      <w:r w:rsidRPr="00EC0A21">
        <w:rPr>
          <w:sz w:val="22"/>
          <w:szCs w:val="22"/>
        </w:rPr>
        <w:lastRenderedPageBreak/>
        <w:t>aktivně provádět deklarované činnosti</w:t>
      </w:r>
      <w:r w:rsidR="008E4970" w:rsidRPr="00EC0A21">
        <w:rPr>
          <w:sz w:val="22"/>
          <w:szCs w:val="22"/>
        </w:rPr>
        <w:t>,</w:t>
      </w:r>
    </w:p>
    <w:p w14:paraId="7878B527" w14:textId="77777777" w:rsidR="00F0028B" w:rsidRPr="00EC0A21" w:rsidRDefault="00F0028B" w:rsidP="006171C9">
      <w:pPr>
        <w:pStyle w:val="Seznam2"/>
        <w:numPr>
          <w:ilvl w:val="0"/>
          <w:numId w:val="23"/>
        </w:numPr>
        <w:tabs>
          <w:tab w:val="clear" w:pos="1440"/>
        </w:tabs>
        <w:spacing w:before="60"/>
        <w:ind w:left="993" w:hanging="425"/>
        <w:jc w:val="both"/>
        <w:rPr>
          <w:sz w:val="22"/>
          <w:szCs w:val="22"/>
        </w:rPr>
      </w:pPr>
      <w:r w:rsidRPr="00EC0A21">
        <w:rPr>
          <w:sz w:val="22"/>
          <w:szCs w:val="22"/>
        </w:rPr>
        <w:t>aktivně odborně spolupracovat s členy Asociace</w:t>
      </w:r>
      <w:r w:rsidR="008E4970" w:rsidRPr="00EC0A21">
        <w:rPr>
          <w:sz w:val="22"/>
          <w:szCs w:val="22"/>
        </w:rPr>
        <w:t>,</w:t>
      </w:r>
    </w:p>
    <w:p w14:paraId="49CA98FF" w14:textId="77777777" w:rsidR="00F0028B" w:rsidRPr="00EC0A21" w:rsidRDefault="00F0028B" w:rsidP="00345687">
      <w:pPr>
        <w:pStyle w:val="Seznam2"/>
        <w:numPr>
          <w:ilvl w:val="0"/>
          <w:numId w:val="23"/>
        </w:numPr>
        <w:tabs>
          <w:tab w:val="clear" w:pos="1440"/>
        </w:tabs>
        <w:spacing w:before="60"/>
        <w:ind w:left="993" w:hanging="425"/>
        <w:jc w:val="both"/>
        <w:rPr>
          <w:sz w:val="22"/>
          <w:szCs w:val="22"/>
        </w:rPr>
      </w:pPr>
      <w:r w:rsidRPr="00EC0A21">
        <w:rPr>
          <w:sz w:val="22"/>
          <w:szCs w:val="22"/>
        </w:rPr>
        <w:t>platit členské příspěvky, o jejichž výši rozhoduje Valná hromada členů Asociace</w:t>
      </w:r>
      <w:r w:rsidR="008E4970" w:rsidRPr="00EC0A21">
        <w:rPr>
          <w:sz w:val="22"/>
          <w:szCs w:val="22"/>
        </w:rPr>
        <w:t>,</w:t>
      </w:r>
    </w:p>
    <w:p w14:paraId="7C5C43FA" w14:textId="77777777" w:rsidR="00F0028B" w:rsidRPr="00EC0A21" w:rsidRDefault="00F0028B" w:rsidP="00345687">
      <w:pPr>
        <w:pStyle w:val="Seznam2"/>
        <w:numPr>
          <w:ilvl w:val="0"/>
          <w:numId w:val="23"/>
        </w:numPr>
        <w:tabs>
          <w:tab w:val="clear" w:pos="1440"/>
        </w:tabs>
        <w:spacing w:before="60"/>
        <w:ind w:left="993" w:hanging="426"/>
        <w:jc w:val="both"/>
        <w:rPr>
          <w:sz w:val="22"/>
          <w:szCs w:val="22"/>
        </w:rPr>
      </w:pPr>
      <w:r w:rsidRPr="00EC0A21">
        <w:rPr>
          <w:sz w:val="22"/>
          <w:szCs w:val="22"/>
        </w:rPr>
        <w:t>respektovat rozhodnutí orgánů Asociace</w:t>
      </w:r>
      <w:r w:rsidR="00181E88" w:rsidRPr="00EC0A21">
        <w:rPr>
          <w:sz w:val="22"/>
          <w:szCs w:val="22"/>
        </w:rPr>
        <w:t>.</w:t>
      </w:r>
    </w:p>
    <w:p w14:paraId="7AA8C9C0" w14:textId="77777777" w:rsidR="00F0028B" w:rsidRPr="00571A7F" w:rsidRDefault="00F0028B" w:rsidP="00571A7F">
      <w:pPr>
        <w:pStyle w:val="Seznam"/>
        <w:spacing w:before="120"/>
        <w:ind w:left="0" w:firstLine="0"/>
        <w:jc w:val="both"/>
        <w:rPr>
          <w:sz w:val="22"/>
          <w:szCs w:val="22"/>
        </w:rPr>
      </w:pPr>
    </w:p>
    <w:p w14:paraId="3850B560" w14:textId="77777777" w:rsidR="005A275A" w:rsidRDefault="005A275A" w:rsidP="005A275A">
      <w:pPr>
        <w:pStyle w:val="Seznam"/>
        <w:spacing w:before="120"/>
        <w:ind w:left="0" w:firstLine="0"/>
        <w:rPr>
          <w:rFonts w:ascii="Arial" w:hAnsi="Arial" w:cs="Arial"/>
          <w:sz w:val="22"/>
          <w:szCs w:val="22"/>
        </w:rPr>
      </w:pPr>
    </w:p>
    <w:p w14:paraId="0B4AE9A3" w14:textId="77777777" w:rsidR="006171C9" w:rsidRDefault="006171C9" w:rsidP="006171C9">
      <w:pPr>
        <w:pStyle w:val="Default"/>
        <w:spacing w:after="120"/>
        <w:jc w:val="center"/>
        <w:rPr>
          <w:sz w:val="22"/>
          <w:szCs w:val="22"/>
          <w:lang w:val="cs-CZ"/>
        </w:rPr>
      </w:pPr>
      <w:r>
        <w:rPr>
          <w:sz w:val="22"/>
          <w:szCs w:val="22"/>
          <w:lang w:val="cs-CZ"/>
        </w:rPr>
        <w:t xml:space="preserve">Článek VI. </w:t>
      </w:r>
    </w:p>
    <w:p w14:paraId="53F1C9D0" w14:textId="77777777" w:rsidR="006171C9" w:rsidRPr="00571A7F" w:rsidRDefault="006171C9" w:rsidP="006171C9">
      <w:pPr>
        <w:pStyle w:val="Default"/>
        <w:spacing w:after="120"/>
        <w:jc w:val="center"/>
        <w:rPr>
          <w:sz w:val="22"/>
          <w:szCs w:val="22"/>
          <w:lang w:val="cs-CZ"/>
        </w:rPr>
      </w:pPr>
      <w:r>
        <w:rPr>
          <w:b/>
          <w:bCs/>
          <w:sz w:val="22"/>
          <w:szCs w:val="22"/>
          <w:lang w:val="cs-CZ"/>
        </w:rPr>
        <w:t xml:space="preserve">Sekce v Asociaci </w:t>
      </w:r>
    </w:p>
    <w:p w14:paraId="7DD801DB" w14:textId="77777777" w:rsidR="00F0028B" w:rsidRPr="00EC0A21" w:rsidRDefault="00F0028B" w:rsidP="0020472B">
      <w:pPr>
        <w:pStyle w:val="Seznam"/>
        <w:numPr>
          <w:ilvl w:val="0"/>
          <w:numId w:val="38"/>
        </w:numPr>
        <w:spacing w:before="120"/>
        <w:ind w:left="426" w:hanging="426"/>
        <w:jc w:val="both"/>
        <w:rPr>
          <w:sz w:val="22"/>
          <w:szCs w:val="22"/>
        </w:rPr>
      </w:pPr>
      <w:r w:rsidRPr="00EC0A21">
        <w:rPr>
          <w:sz w:val="22"/>
          <w:szCs w:val="22"/>
        </w:rPr>
        <w:t>Jako organizační jednotky lze zřizovat Sekce, které jsou součástí Asociace. Sekce nedisponují samostatnou právní subjektivitou.</w:t>
      </w:r>
    </w:p>
    <w:p w14:paraId="62CC31D5" w14:textId="77777777" w:rsidR="00811E43" w:rsidRPr="00305A36" w:rsidRDefault="00811E43" w:rsidP="0020472B">
      <w:pPr>
        <w:pStyle w:val="Seznam"/>
        <w:numPr>
          <w:ilvl w:val="0"/>
          <w:numId w:val="38"/>
        </w:numPr>
        <w:spacing w:before="120"/>
        <w:ind w:left="426" w:hanging="426"/>
        <w:jc w:val="both"/>
        <w:rPr>
          <w:sz w:val="22"/>
          <w:szCs w:val="22"/>
        </w:rPr>
      </w:pPr>
      <w:r w:rsidRPr="00305A36">
        <w:rPr>
          <w:sz w:val="22"/>
          <w:szCs w:val="22"/>
        </w:rPr>
        <w:t xml:space="preserve">Členství v Sekci je podmíněno členstvím v Asociaci. </w:t>
      </w:r>
    </w:p>
    <w:p w14:paraId="4EA09B35" w14:textId="77777777" w:rsidR="00694889" w:rsidRPr="00E946EF" w:rsidRDefault="00AC6743" w:rsidP="00694889">
      <w:pPr>
        <w:pStyle w:val="Seznam"/>
        <w:numPr>
          <w:ilvl w:val="0"/>
          <w:numId w:val="38"/>
        </w:numPr>
        <w:spacing w:before="120"/>
        <w:ind w:left="426" w:hanging="426"/>
        <w:jc w:val="both"/>
        <w:rPr>
          <w:sz w:val="22"/>
          <w:szCs w:val="22"/>
        </w:rPr>
      </w:pPr>
      <w:r w:rsidRPr="00E946EF">
        <w:rPr>
          <w:sz w:val="22"/>
          <w:szCs w:val="22"/>
        </w:rPr>
        <w:t>O vzniku S</w:t>
      </w:r>
      <w:r w:rsidR="006171C9" w:rsidRPr="00E946EF">
        <w:rPr>
          <w:sz w:val="22"/>
          <w:szCs w:val="22"/>
        </w:rPr>
        <w:t>ekce rozhod</w:t>
      </w:r>
      <w:r w:rsidR="009148C8" w:rsidRPr="00E946EF">
        <w:rPr>
          <w:sz w:val="22"/>
          <w:szCs w:val="22"/>
        </w:rPr>
        <w:t xml:space="preserve">uje Rada Asociace </w:t>
      </w:r>
      <w:r w:rsidR="00811E43" w:rsidRPr="00E946EF">
        <w:rPr>
          <w:sz w:val="22"/>
          <w:szCs w:val="22"/>
        </w:rPr>
        <w:t>nadpoloviční</w:t>
      </w:r>
      <w:r w:rsidR="006E06C9" w:rsidRPr="00E946EF">
        <w:rPr>
          <w:sz w:val="22"/>
          <w:szCs w:val="22"/>
        </w:rPr>
        <w:t xml:space="preserve"> většinou</w:t>
      </w:r>
      <w:r w:rsidR="009148C8" w:rsidRPr="00E946EF">
        <w:rPr>
          <w:sz w:val="22"/>
          <w:szCs w:val="22"/>
        </w:rPr>
        <w:t xml:space="preserve"> hlasů</w:t>
      </w:r>
      <w:r w:rsidR="006171C9" w:rsidRPr="00E946EF">
        <w:rPr>
          <w:sz w:val="22"/>
          <w:szCs w:val="22"/>
        </w:rPr>
        <w:t xml:space="preserve"> všech svých členů</w:t>
      </w:r>
      <w:r w:rsidR="006171C9" w:rsidRPr="00CC42C5">
        <w:rPr>
          <w:sz w:val="22"/>
          <w:szCs w:val="22"/>
        </w:rPr>
        <w:t>.</w:t>
      </w:r>
      <w:r w:rsidR="006171C9" w:rsidRPr="00E946EF">
        <w:rPr>
          <w:sz w:val="22"/>
          <w:szCs w:val="22"/>
        </w:rPr>
        <w:t xml:space="preserve"> Součástí rozhodnutí je schválení organizačního řádu Sekce. </w:t>
      </w:r>
    </w:p>
    <w:p w14:paraId="026F3080" w14:textId="77777777" w:rsidR="00F0028B" w:rsidRPr="00EC0A21" w:rsidRDefault="006171C9" w:rsidP="0020472B">
      <w:pPr>
        <w:pStyle w:val="Seznam"/>
        <w:numPr>
          <w:ilvl w:val="0"/>
          <w:numId w:val="38"/>
        </w:numPr>
        <w:spacing w:before="120"/>
        <w:ind w:left="426" w:hanging="426"/>
        <w:jc w:val="both"/>
        <w:rPr>
          <w:sz w:val="22"/>
          <w:szCs w:val="22"/>
        </w:rPr>
      </w:pPr>
      <w:r w:rsidRPr="00EC0A21">
        <w:rPr>
          <w:sz w:val="22"/>
          <w:szCs w:val="22"/>
        </w:rPr>
        <w:t>Organizační</w:t>
      </w:r>
      <w:r w:rsidR="00F0028B" w:rsidRPr="00EC0A21">
        <w:rPr>
          <w:sz w:val="22"/>
          <w:szCs w:val="22"/>
        </w:rPr>
        <w:t xml:space="preserve"> řád </w:t>
      </w:r>
      <w:r w:rsidR="00AC6743" w:rsidRPr="00EC0A21">
        <w:rPr>
          <w:sz w:val="22"/>
          <w:szCs w:val="22"/>
        </w:rPr>
        <w:t>S</w:t>
      </w:r>
      <w:r w:rsidR="00FE6801" w:rsidRPr="00EC0A21">
        <w:rPr>
          <w:sz w:val="22"/>
          <w:szCs w:val="22"/>
        </w:rPr>
        <w:t xml:space="preserve">ekce </w:t>
      </w:r>
      <w:r w:rsidR="00811E43" w:rsidRPr="00EC0A21">
        <w:rPr>
          <w:sz w:val="22"/>
          <w:szCs w:val="22"/>
        </w:rPr>
        <w:t>upraví, v souladu se S</w:t>
      </w:r>
      <w:r w:rsidR="00F0028B" w:rsidRPr="00EC0A21">
        <w:rPr>
          <w:sz w:val="22"/>
          <w:szCs w:val="22"/>
        </w:rPr>
        <w:t>tanovami a dalšími normativními právními akty Asociace, strukturu a pravidla činnosti.</w:t>
      </w:r>
    </w:p>
    <w:p w14:paraId="7EA455B8" w14:textId="77777777" w:rsidR="00811E43" w:rsidRPr="00E946EF" w:rsidRDefault="006171C9" w:rsidP="0020472B">
      <w:pPr>
        <w:pStyle w:val="Seznam"/>
        <w:numPr>
          <w:ilvl w:val="0"/>
          <w:numId w:val="38"/>
        </w:numPr>
        <w:spacing w:before="120"/>
        <w:ind w:left="426" w:hanging="426"/>
        <w:jc w:val="both"/>
        <w:rPr>
          <w:sz w:val="22"/>
          <w:szCs w:val="22"/>
        </w:rPr>
      </w:pPr>
      <w:r w:rsidRPr="00E946EF">
        <w:rPr>
          <w:sz w:val="22"/>
          <w:szCs w:val="22"/>
        </w:rPr>
        <w:t>Čl</w:t>
      </w:r>
      <w:r w:rsidR="00AC6743" w:rsidRPr="00E946EF">
        <w:rPr>
          <w:sz w:val="22"/>
          <w:szCs w:val="22"/>
        </w:rPr>
        <w:t>enové S</w:t>
      </w:r>
      <w:r w:rsidR="00811E43" w:rsidRPr="00E946EF">
        <w:rPr>
          <w:sz w:val="22"/>
          <w:szCs w:val="22"/>
        </w:rPr>
        <w:t>ekce volí ze svého středu</w:t>
      </w:r>
      <w:r w:rsidRPr="00E946EF">
        <w:rPr>
          <w:sz w:val="22"/>
          <w:szCs w:val="22"/>
        </w:rPr>
        <w:t xml:space="preserve"> Výbor, který je nejméně 3 členný. </w:t>
      </w:r>
      <w:r w:rsidR="0070369A" w:rsidRPr="00E946EF">
        <w:rPr>
          <w:sz w:val="22"/>
          <w:szCs w:val="22"/>
        </w:rPr>
        <w:t>Výbor je přijat</w:t>
      </w:r>
      <w:r w:rsidR="009148C8" w:rsidRPr="00E946EF">
        <w:rPr>
          <w:sz w:val="22"/>
          <w:szCs w:val="22"/>
        </w:rPr>
        <w:t>, pokud pro něj hlasuje nadpoloviční většina</w:t>
      </w:r>
      <w:r w:rsidRPr="00E946EF">
        <w:rPr>
          <w:sz w:val="22"/>
          <w:szCs w:val="22"/>
        </w:rPr>
        <w:t xml:space="preserve"> všech členů Sek</w:t>
      </w:r>
      <w:r w:rsidR="004E06F6" w:rsidRPr="00E946EF">
        <w:rPr>
          <w:sz w:val="22"/>
          <w:szCs w:val="22"/>
        </w:rPr>
        <w:t xml:space="preserve">ce. </w:t>
      </w:r>
    </w:p>
    <w:p w14:paraId="01796F08" w14:textId="77777777" w:rsidR="006171C9" w:rsidRPr="00EC0A21" w:rsidRDefault="004E06F6" w:rsidP="0020472B">
      <w:pPr>
        <w:pStyle w:val="Seznam"/>
        <w:numPr>
          <w:ilvl w:val="0"/>
          <w:numId w:val="38"/>
        </w:numPr>
        <w:spacing w:before="120"/>
        <w:ind w:left="426" w:hanging="426"/>
        <w:jc w:val="both"/>
        <w:rPr>
          <w:sz w:val="22"/>
          <w:szCs w:val="22"/>
        </w:rPr>
      </w:pPr>
      <w:r w:rsidRPr="00EC0A21">
        <w:rPr>
          <w:sz w:val="22"/>
          <w:szCs w:val="22"/>
        </w:rPr>
        <w:t>Výbor volí ze svého středu předsedu a m</w:t>
      </w:r>
      <w:r w:rsidR="006171C9" w:rsidRPr="00EC0A21">
        <w:rPr>
          <w:sz w:val="22"/>
          <w:szCs w:val="22"/>
        </w:rPr>
        <w:t xml:space="preserve">ístopředsedu Sekce. Funkční období </w:t>
      </w:r>
      <w:r w:rsidR="00047721" w:rsidRPr="00EC0A21">
        <w:rPr>
          <w:sz w:val="22"/>
          <w:szCs w:val="22"/>
        </w:rPr>
        <w:t>členů V</w:t>
      </w:r>
      <w:r w:rsidR="006171C9" w:rsidRPr="00EC0A21">
        <w:rPr>
          <w:sz w:val="22"/>
          <w:szCs w:val="22"/>
        </w:rPr>
        <w:t>ýbo</w:t>
      </w:r>
      <w:r w:rsidR="00811E43" w:rsidRPr="00EC0A21">
        <w:rPr>
          <w:sz w:val="22"/>
          <w:szCs w:val="22"/>
        </w:rPr>
        <w:t xml:space="preserve">ru, </w:t>
      </w:r>
      <w:r w:rsidRPr="00EC0A21">
        <w:rPr>
          <w:sz w:val="22"/>
          <w:szCs w:val="22"/>
        </w:rPr>
        <w:t>předsedy a m</w:t>
      </w:r>
      <w:r w:rsidR="006171C9" w:rsidRPr="00EC0A21">
        <w:rPr>
          <w:sz w:val="22"/>
          <w:szCs w:val="22"/>
        </w:rPr>
        <w:t>ístopředsedy je čtyř</w:t>
      </w:r>
      <w:r w:rsidR="0020472B" w:rsidRPr="00EC0A21">
        <w:rPr>
          <w:sz w:val="22"/>
          <w:szCs w:val="22"/>
        </w:rPr>
        <w:t xml:space="preserve">leté a členové mohou být do funkcí voleni opakovaně. </w:t>
      </w:r>
    </w:p>
    <w:p w14:paraId="2AA541C7" w14:textId="77777777" w:rsidR="0020472B" w:rsidRPr="00E946EF" w:rsidRDefault="0070369A" w:rsidP="0020472B">
      <w:pPr>
        <w:pStyle w:val="Seznam"/>
        <w:numPr>
          <w:ilvl w:val="0"/>
          <w:numId w:val="38"/>
        </w:numPr>
        <w:spacing w:before="120"/>
        <w:ind w:left="426" w:hanging="426"/>
        <w:jc w:val="both"/>
        <w:rPr>
          <w:sz w:val="22"/>
          <w:szCs w:val="22"/>
        </w:rPr>
      </w:pPr>
      <w:r w:rsidRPr="00E946EF">
        <w:rPr>
          <w:sz w:val="22"/>
          <w:szCs w:val="22"/>
        </w:rPr>
        <w:t>Členové S</w:t>
      </w:r>
      <w:r w:rsidR="0020472B" w:rsidRPr="00E946EF">
        <w:rPr>
          <w:sz w:val="22"/>
          <w:szCs w:val="22"/>
        </w:rPr>
        <w:t>ekce mohou v případě potřeby</w:t>
      </w:r>
      <w:r w:rsidR="00811E43" w:rsidRPr="00E946EF">
        <w:rPr>
          <w:sz w:val="22"/>
          <w:szCs w:val="22"/>
        </w:rPr>
        <w:t xml:space="preserve"> členy Výboru,</w:t>
      </w:r>
      <w:r w:rsidR="0020472B" w:rsidRPr="00E946EF">
        <w:rPr>
          <w:sz w:val="22"/>
          <w:szCs w:val="22"/>
        </w:rPr>
        <w:t xml:space="preserve"> předsedu či místopředsedu odvolat. Odvolání je platné a účinné při přijetí rozhodnutí nadpoloviční většinou všech členů Sekce. </w:t>
      </w:r>
    </w:p>
    <w:p w14:paraId="20D927CB" w14:textId="77777777" w:rsidR="0020472B" w:rsidRPr="00E946EF" w:rsidRDefault="0020472B" w:rsidP="0020472B">
      <w:pPr>
        <w:pStyle w:val="Seznam"/>
        <w:numPr>
          <w:ilvl w:val="0"/>
          <w:numId w:val="38"/>
        </w:numPr>
        <w:spacing w:before="120"/>
        <w:ind w:left="426" w:hanging="426"/>
        <w:jc w:val="both"/>
        <w:rPr>
          <w:sz w:val="22"/>
          <w:szCs w:val="22"/>
        </w:rPr>
      </w:pPr>
      <w:r w:rsidRPr="00E946EF">
        <w:rPr>
          <w:sz w:val="22"/>
          <w:szCs w:val="22"/>
        </w:rPr>
        <w:t>O všech podstatných rozhodnutí</w:t>
      </w:r>
      <w:r w:rsidR="009148C8" w:rsidRPr="00E946EF">
        <w:rPr>
          <w:sz w:val="22"/>
          <w:szCs w:val="22"/>
        </w:rPr>
        <w:t xml:space="preserve"> a otázkách týkající se fungování Sekce</w:t>
      </w:r>
      <w:r w:rsidRPr="00E946EF">
        <w:rPr>
          <w:sz w:val="22"/>
          <w:szCs w:val="22"/>
        </w:rPr>
        <w:t xml:space="preserve"> je povinen </w:t>
      </w:r>
      <w:r w:rsidR="004E06F6" w:rsidRPr="00E946EF">
        <w:rPr>
          <w:sz w:val="22"/>
          <w:szCs w:val="22"/>
        </w:rPr>
        <w:t>předseda či m</w:t>
      </w:r>
      <w:r w:rsidRPr="00E946EF">
        <w:rPr>
          <w:sz w:val="22"/>
          <w:szCs w:val="22"/>
        </w:rPr>
        <w:t xml:space="preserve">ístopředseda, v případě jejich odvolání člen Výboru, v případě, že Výbor nebude obsazen, jakýkoli člen Sekce, </w:t>
      </w:r>
      <w:r w:rsidR="00811E43" w:rsidRPr="00E946EF">
        <w:rPr>
          <w:sz w:val="22"/>
          <w:szCs w:val="22"/>
        </w:rPr>
        <w:t>Radu Asociace</w:t>
      </w:r>
      <w:r w:rsidRPr="00E946EF">
        <w:rPr>
          <w:sz w:val="22"/>
          <w:szCs w:val="22"/>
        </w:rPr>
        <w:t xml:space="preserve"> informovat.   </w:t>
      </w:r>
    </w:p>
    <w:p w14:paraId="45D85413" w14:textId="2BD6B21B" w:rsidR="00047721" w:rsidRPr="00E946EF" w:rsidRDefault="00A847C6" w:rsidP="00047721">
      <w:pPr>
        <w:pStyle w:val="Seznam"/>
        <w:numPr>
          <w:ilvl w:val="0"/>
          <w:numId w:val="38"/>
        </w:numPr>
        <w:spacing w:before="120"/>
        <w:ind w:left="426" w:hanging="426"/>
        <w:jc w:val="both"/>
        <w:rPr>
          <w:sz w:val="22"/>
          <w:szCs w:val="22"/>
        </w:rPr>
      </w:pPr>
      <w:r>
        <w:rPr>
          <w:sz w:val="22"/>
          <w:szCs w:val="22"/>
        </w:rPr>
        <w:t xml:space="preserve">Sekce je oprávněna vydávat stanoviska. </w:t>
      </w:r>
      <w:r w:rsidR="00811E43" w:rsidRPr="00E946EF">
        <w:rPr>
          <w:sz w:val="22"/>
          <w:szCs w:val="22"/>
        </w:rPr>
        <w:t xml:space="preserve">V případě, že Sekce vydává stanovisko vůči třetím osobám mimo Asociaci, je Výbor povinen předložit návrh svého stanoviska </w:t>
      </w:r>
      <w:r w:rsidR="00047721" w:rsidRPr="00E946EF">
        <w:rPr>
          <w:sz w:val="22"/>
          <w:szCs w:val="22"/>
        </w:rPr>
        <w:t>Radě Asociace</w:t>
      </w:r>
      <w:r w:rsidR="00811E43" w:rsidRPr="00E946EF">
        <w:rPr>
          <w:sz w:val="22"/>
          <w:szCs w:val="22"/>
        </w:rPr>
        <w:t xml:space="preserve"> spolu se stanovením termínu, do kterého je třeba stanovisko schválit či odmítnout. Není-li v uvedeném termínu do</w:t>
      </w:r>
      <w:r w:rsidR="00047721" w:rsidRPr="00E946EF">
        <w:rPr>
          <w:sz w:val="22"/>
          <w:szCs w:val="22"/>
        </w:rPr>
        <w:t>stupná Rada Asociace jako celek,</w:t>
      </w:r>
      <w:r w:rsidR="00811E43" w:rsidRPr="00E946EF">
        <w:rPr>
          <w:sz w:val="22"/>
          <w:szCs w:val="22"/>
        </w:rPr>
        <w:t xml:space="preserve"> rozhoduje o schválení či nechválení stanoviska Předseda Rady Asociace. Není-li v uvedeném termínu dostupný Předseda Rady Asociace, rozhodne kterýkoli z místopředsedů. Nejsou-li dostupní v uvedeném termínu místopředsedové, rozhoduje kterýkoli člen Rady Asociace. </w:t>
      </w:r>
      <w:r w:rsidR="00047721" w:rsidRPr="00E946EF">
        <w:rPr>
          <w:sz w:val="22"/>
          <w:szCs w:val="22"/>
        </w:rPr>
        <w:t xml:space="preserve"> </w:t>
      </w:r>
    </w:p>
    <w:p w14:paraId="171E3D60" w14:textId="77777777" w:rsidR="00047721" w:rsidRPr="00E946EF" w:rsidRDefault="00047721" w:rsidP="00047721">
      <w:pPr>
        <w:pStyle w:val="Seznam"/>
        <w:numPr>
          <w:ilvl w:val="0"/>
          <w:numId w:val="38"/>
        </w:numPr>
        <w:spacing w:before="120"/>
        <w:ind w:left="426" w:hanging="426"/>
        <w:jc w:val="both"/>
        <w:rPr>
          <w:sz w:val="22"/>
          <w:szCs w:val="22"/>
        </w:rPr>
      </w:pPr>
      <w:r w:rsidRPr="00E946EF">
        <w:rPr>
          <w:sz w:val="22"/>
          <w:szCs w:val="22"/>
        </w:rPr>
        <w:t>Rozhodující člen Rady Asociace informuje neprodleně Výbor</w:t>
      </w:r>
      <w:r w:rsidR="00AC6743" w:rsidRPr="00E946EF">
        <w:rPr>
          <w:sz w:val="22"/>
          <w:szCs w:val="22"/>
        </w:rPr>
        <w:t xml:space="preserve"> Sekce</w:t>
      </w:r>
      <w:r w:rsidRPr="00E946EF">
        <w:rPr>
          <w:sz w:val="22"/>
          <w:szCs w:val="22"/>
        </w:rPr>
        <w:t xml:space="preserve"> o schv</w:t>
      </w:r>
      <w:r w:rsidR="00AF5330" w:rsidRPr="00E946EF">
        <w:rPr>
          <w:sz w:val="22"/>
          <w:szCs w:val="22"/>
        </w:rPr>
        <w:t>álení či neschválení stanoviska</w:t>
      </w:r>
      <w:r w:rsidRPr="00E946EF">
        <w:rPr>
          <w:sz w:val="22"/>
          <w:szCs w:val="22"/>
        </w:rPr>
        <w:t>, případně</w:t>
      </w:r>
      <w:r w:rsidR="00AF5330" w:rsidRPr="00E946EF">
        <w:rPr>
          <w:sz w:val="22"/>
          <w:szCs w:val="22"/>
        </w:rPr>
        <w:t xml:space="preserve"> uvede ke stanovisku</w:t>
      </w:r>
      <w:r w:rsidRPr="00E946EF">
        <w:rPr>
          <w:sz w:val="22"/>
          <w:szCs w:val="22"/>
        </w:rPr>
        <w:t xml:space="preserve"> své připomínky, kterými je Sekce povinna se řídit. Po zapracování připomínek je Sekce povinna znovu předložit stanovisko Radě Asociace ke schválení. Vydání stanoviska vůči třetím osobám bez schválení Rady Asociace, resp. člena Rady Asociace, se považuje za závažné porušení vnitřních předpisů Asociace. </w:t>
      </w:r>
    </w:p>
    <w:p w14:paraId="7E254D36" w14:textId="77777777" w:rsidR="005A275A" w:rsidRDefault="005A275A" w:rsidP="005A275A">
      <w:pPr>
        <w:pStyle w:val="Default"/>
        <w:spacing w:after="120"/>
        <w:rPr>
          <w:sz w:val="22"/>
          <w:szCs w:val="22"/>
          <w:lang w:val="cs-CZ"/>
        </w:rPr>
      </w:pPr>
    </w:p>
    <w:p w14:paraId="780FF970" w14:textId="77777777" w:rsidR="0020472B" w:rsidRDefault="0020472B" w:rsidP="0020472B">
      <w:pPr>
        <w:pStyle w:val="Default"/>
        <w:spacing w:after="120"/>
        <w:jc w:val="center"/>
        <w:rPr>
          <w:sz w:val="22"/>
          <w:szCs w:val="22"/>
          <w:lang w:val="cs-CZ"/>
        </w:rPr>
      </w:pPr>
      <w:r>
        <w:rPr>
          <w:sz w:val="22"/>
          <w:szCs w:val="22"/>
          <w:lang w:val="cs-CZ"/>
        </w:rPr>
        <w:t xml:space="preserve">Článek VII. </w:t>
      </w:r>
    </w:p>
    <w:p w14:paraId="17E14263" w14:textId="77777777" w:rsidR="0020472B" w:rsidRPr="0020472B" w:rsidRDefault="005A275A" w:rsidP="0020472B">
      <w:pPr>
        <w:pStyle w:val="Default"/>
        <w:spacing w:after="120"/>
        <w:jc w:val="center"/>
        <w:rPr>
          <w:sz w:val="22"/>
          <w:szCs w:val="22"/>
          <w:lang w:val="cs-CZ"/>
        </w:rPr>
      </w:pPr>
      <w:r>
        <w:rPr>
          <w:b/>
          <w:bCs/>
          <w:sz w:val="22"/>
          <w:szCs w:val="22"/>
          <w:lang w:val="cs-CZ"/>
        </w:rPr>
        <w:t>Orgány Asoc</w:t>
      </w:r>
      <w:r w:rsidR="0020472B">
        <w:rPr>
          <w:b/>
          <w:bCs/>
          <w:sz w:val="22"/>
          <w:szCs w:val="22"/>
          <w:lang w:val="cs-CZ"/>
        </w:rPr>
        <w:t xml:space="preserve">iace </w:t>
      </w:r>
    </w:p>
    <w:p w14:paraId="37BC9DD1" w14:textId="77777777" w:rsidR="0020472B" w:rsidRPr="0020472B" w:rsidRDefault="0020472B" w:rsidP="0020472B">
      <w:pPr>
        <w:pStyle w:val="Nadpis1"/>
        <w:numPr>
          <w:ilvl w:val="0"/>
          <w:numId w:val="39"/>
        </w:numPr>
        <w:spacing w:before="120"/>
        <w:ind w:left="426"/>
        <w:rPr>
          <w:bCs/>
          <w:sz w:val="22"/>
          <w:szCs w:val="22"/>
        </w:rPr>
      </w:pPr>
      <w:r w:rsidRPr="0020472B">
        <w:rPr>
          <w:bCs/>
          <w:sz w:val="22"/>
          <w:szCs w:val="22"/>
        </w:rPr>
        <w:t xml:space="preserve">Orgány Asociace jsou: </w:t>
      </w:r>
    </w:p>
    <w:p w14:paraId="59FF2A33" w14:textId="77777777" w:rsidR="0020472B" w:rsidRPr="0020472B" w:rsidRDefault="0020472B" w:rsidP="0020472B">
      <w:pPr>
        <w:ind w:left="426"/>
        <w:rPr>
          <w:b/>
          <w:sz w:val="22"/>
          <w:szCs w:val="22"/>
        </w:rPr>
      </w:pPr>
    </w:p>
    <w:p w14:paraId="2D02C71D" w14:textId="77777777" w:rsidR="0020472B" w:rsidRPr="0020472B" w:rsidRDefault="0020472B" w:rsidP="0020472B">
      <w:pPr>
        <w:numPr>
          <w:ilvl w:val="3"/>
          <w:numId w:val="23"/>
        </w:numPr>
        <w:rPr>
          <w:b/>
          <w:sz w:val="22"/>
          <w:szCs w:val="22"/>
        </w:rPr>
      </w:pPr>
      <w:r w:rsidRPr="0020472B">
        <w:rPr>
          <w:b/>
          <w:sz w:val="22"/>
          <w:szCs w:val="22"/>
        </w:rPr>
        <w:t>Valná hromada členů Asociace</w:t>
      </w:r>
    </w:p>
    <w:p w14:paraId="5E9D5C2E" w14:textId="77777777" w:rsidR="0020472B" w:rsidRPr="0020472B" w:rsidRDefault="0020472B" w:rsidP="0020472B">
      <w:pPr>
        <w:numPr>
          <w:ilvl w:val="3"/>
          <w:numId w:val="23"/>
        </w:numPr>
        <w:rPr>
          <w:b/>
          <w:sz w:val="22"/>
          <w:szCs w:val="22"/>
        </w:rPr>
      </w:pPr>
      <w:r w:rsidRPr="0020472B">
        <w:rPr>
          <w:b/>
          <w:sz w:val="22"/>
          <w:szCs w:val="22"/>
        </w:rPr>
        <w:t xml:space="preserve">Rada Asociace  </w:t>
      </w:r>
    </w:p>
    <w:p w14:paraId="55E636D6" w14:textId="77777777" w:rsidR="0020472B" w:rsidRPr="0020472B" w:rsidRDefault="0020472B" w:rsidP="0020472B">
      <w:pPr>
        <w:rPr>
          <w:b/>
          <w:sz w:val="22"/>
          <w:szCs w:val="22"/>
        </w:rPr>
      </w:pPr>
    </w:p>
    <w:p w14:paraId="7BD29FAF" w14:textId="77777777" w:rsidR="0020472B" w:rsidRDefault="0020472B" w:rsidP="0020472B">
      <w:pPr>
        <w:spacing w:before="120"/>
        <w:jc w:val="both"/>
        <w:rPr>
          <w:rFonts w:ascii="Arial" w:hAnsi="Arial" w:cs="Arial"/>
          <w:sz w:val="22"/>
          <w:szCs w:val="22"/>
        </w:rPr>
      </w:pPr>
    </w:p>
    <w:p w14:paraId="5A44E4A6" w14:textId="77777777" w:rsidR="0020472B" w:rsidRDefault="0020472B" w:rsidP="0020472B">
      <w:pPr>
        <w:pStyle w:val="Default"/>
        <w:spacing w:after="120"/>
        <w:jc w:val="center"/>
        <w:rPr>
          <w:sz w:val="22"/>
          <w:szCs w:val="22"/>
          <w:lang w:val="cs-CZ"/>
        </w:rPr>
      </w:pPr>
      <w:r>
        <w:rPr>
          <w:sz w:val="22"/>
          <w:szCs w:val="22"/>
          <w:lang w:val="cs-CZ"/>
        </w:rPr>
        <w:t xml:space="preserve">Článek VIII. </w:t>
      </w:r>
    </w:p>
    <w:p w14:paraId="200499AF" w14:textId="77777777" w:rsidR="0020472B" w:rsidRPr="0020472B" w:rsidRDefault="0020472B" w:rsidP="0020472B">
      <w:pPr>
        <w:pStyle w:val="Default"/>
        <w:spacing w:after="120"/>
        <w:jc w:val="center"/>
        <w:rPr>
          <w:sz w:val="22"/>
          <w:szCs w:val="22"/>
          <w:lang w:val="cs-CZ"/>
        </w:rPr>
      </w:pPr>
      <w:r>
        <w:rPr>
          <w:b/>
          <w:bCs/>
          <w:sz w:val="22"/>
          <w:szCs w:val="22"/>
          <w:lang w:val="cs-CZ"/>
        </w:rPr>
        <w:t xml:space="preserve">Valná hromada členů Asociace </w:t>
      </w:r>
    </w:p>
    <w:p w14:paraId="6B889F32" w14:textId="77777777" w:rsidR="0020472B" w:rsidRPr="00EC0A21" w:rsidRDefault="0020472B" w:rsidP="00345687">
      <w:pPr>
        <w:pStyle w:val="Seznam"/>
        <w:numPr>
          <w:ilvl w:val="0"/>
          <w:numId w:val="7"/>
        </w:numPr>
        <w:spacing w:before="120"/>
        <w:ind w:left="426" w:hanging="426"/>
        <w:jc w:val="both"/>
        <w:rPr>
          <w:sz w:val="22"/>
          <w:szCs w:val="22"/>
        </w:rPr>
      </w:pPr>
      <w:r w:rsidRPr="00EC0A21">
        <w:rPr>
          <w:sz w:val="22"/>
          <w:szCs w:val="22"/>
        </w:rPr>
        <w:t xml:space="preserve">Valná hromada členů Asociace je nejvyšším orgánem Asociace. </w:t>
      </w:r>
    </w:p>
    <w:p w14:paraId="73502C15" w14:textId="77777777" w:rsidR="00F0028B" w:rsidRPr="00DE4975" w:rsidRDefault="00F0028B" w:rsidP="00345687">
      <w:pPr>
        <w:pStyle w:val="Seznam"/>
        <w:numPr>
          <w:ilvl w:val="0"/>
          <w:numId w:val="7"/>
        </w:numPr>
        <w:spacing w:before="120"/>
        <w:ind w:left="426" w:hanging="426"/>
        <w:jc w:val="both"/>
        <w:rPr>
          <w:sz w:val="22"/>
          <w:szCs w:val="22"/>
        </w:rPr>
      </w:pPr>
      <w:r w:rsidRPr="0020472B">
        <w:rPr>
          <w:sz w:val="22"/>
          <w:szCs w:val="22"/>
        </w:rPr>
        <w:t>Val</w:t>
      </w:r>
      <w:r w:rsidR="006E06C9">
        <w:rPr>
          <w:sz w:val="22"/>
          <w:szCs w:val="22"/>
        </w:rPr>
        <w:t xml:space="preserve">ná hromada členů Asociace </w:t>
      </w:r>
      <w:r w:rsidRPr="0020472B">
        <w:rPr>
          <w:sz w:val="22"/>
          <w:szCs w:val="22"/>
        </w:rPr>
        <w:t>je shromážděním všech</w:t>
      </w:r>
      <w:r w:rsidR="00F63B32">
        <w:rPr>
          <w:sz w:val="22"/>
          <w:szCs w:val="22"/>
        </w:rPr>
        <w:t xml:space="preserve"> členů Asociace. Každý člen je zastoupen</w:t>
      </w:r>
      <w:r w:rsidRPr="0020472B">
        <w:rPr>
          <w:sz w:val="22"/>
          <w:szCs w:val="22"/>
        </w:rPr>
        <w:t xml:space="preserve"> </w:t>
      </w:r>
      <w:r w:rsidRPr="00DE4975">
        <w:rPr>
          <w:sz w:val="22"/>
          <w:szCs w:val="22"/>
        </w:rPr>
        <w:t>na Valné hromadě členů Asociace</w:t>
      </w:r>
      <w:r w:rsidR="003F4EBA" w:rsidRPr="00DE4975">
        <w:rPr>
          <w:sz w:val="22"/>
          <w:szCs w:val="22"/>
        </w:rPr>
        <w:t xml:space="preserve"> </w:t>
      </w:r>
      <w:r w:rsidR="00ED663E" w:rsidRPr="00DE4975">
        <w:rPr>
          <w:b/>
          <w:sz w:val="22"/>
          <w:szCs w:val="22"/>
        </w:rPr>
        <w:t>statutárním</w:t>
      </w:r>
      <w:r w:rsidRPr="00DE4975">
        <w:rPr>
          <w:b/>
          <w:sz w:val="22"/>
          <w:szCs w:val="22"/>
        </w:rPr>
        <w:t xml:space="preserve"> zástupcem</w:t>
      </w:r>
      <w:r w:rsidR="004C175D" w:rsidRPr="00DE4975">
        <w:rPr>
          <w:sz w:val="22"/>
          <w:szCs w:val="22"/>
        </w:rPr>
        <w:t>.</w:t>
      </w:r>
    </w:p>
    <w:p w14:paraId="65B8299F" w14:textId="63A87225" w:rsidR="00236EE1" w:rsidRPr="00DE4975" w:rsidRDefault="00F63B32" w:rsidP="00345687">
      <w:pPr>
        <w:pStyle w:val="Seznam"/>
        <w:numPr>
          <w:ilvl w:val="0"/>
          <w:numId w:val="7"/>
        </w:numPr>
        <w:spacing w:before="120"/>
        <w:ind w:left="426" w:hanging="426"/>
        <w:jc w:val="both"/>
        <w:rPr>
          <w:sz w:val="22"/>
          <w:szCs w:val="22"/>
        </w:rPr>
      </w:pPr>
      <w:r w:rsidRPr="00DE4975">
        <w:rPr>
          <w:sz w:val="22"/>
          <w:szCs w:val="22"/>
        </w:rPr>
        <w:t xml:space="preserve">Každý člen Asociace </w:t>
      </w:r>
      <w:r w:rsidR="00236EE1" w:rsidRPr="00DE4975">
        <w:rPr>
          <w:sz w:val="22"/>
          <w:szCs w:val="22"/>
        </w:rPr>
        <w:t>má</w:t>
      </w:r>
      <w:r w:rsidRPr="00DE4975">
        <w:rPr>
          <w:sz w:val="22"/>
          <w:szCs w:val="22"/>
        </w:rPr>
        <w:t xml:space="preserve"> jeden hlas, hlasy všech členů</w:t>
      </w:r>
      <w:r w:rsidR="00236EE1" w:rsidRPr="00DE4975">
        <w:rPr>
          <w:sz w:val="22"/>
          <w:szCs w:val="22"/>
        </w:rPr>
        <w:t xml:space="preserve"> mají stejnou váhu. </w:t>
      </w:r>
    </w:p>
    <w:p w14:paraId="6521ACAD" w14:textId="77777777" w:rsidR="00F0028B" w:rsidRPr="00DE4975" w:rsidRDefault="00F0028B" w:rsidP="00345687">
      <w:pPr>
        <w:pStyle w:val="Seznam"/>
        <w:numPr>
          <w:ilvl w:val="0"/>
          <w:numId w:val="7"/>
        </w:numPr>
        <w:spacing w:before="120"/>
        <w:ind w:left="426" w:hanging="426"/>
        <w:jc w:val="both"/>
        <w:rPr>
          <w:sz w:val="22"/>
          <w:szCs w:val="22"/>
        </w:rPr>
      </w:pPr>
      <w:r w:rsidRPr="00DE4975">
        <w:rPr>
          <w:sz w:val="22"/>
          <w:szCs w:val="22"/>
        </w:rPr>
        <w:t xml:space="preserve">Valnou hromadu členů Asociace svolává předseda </w:t>
      </w:r>
      <w:r w:rsidR="00F63B32" w:rsidRPr="00DE4975">
        <w:rPr>
          <w:sz w:val="22"/>
          <w:szCs w:val="22"/>
        </w:rPr>
        <w:t xml:space="preserve">Rady </w:t>
      </w:r>
      <w:r w:rsidRPr="00DE4975">
        <w:rPr>
          <w:sz w:val="22"/>
          <w:szCs w:val="22"/>
        </w:rPr>
        <w:t>Asociace nejméně je</w:t>
      </w:r>
      <w:r w:rsidR="00F63B32" w:rsidRPr="00DE4975">
        <w:rPr>
          <w:sz w:val="22"/>
          <w:szCs w:val="22"/>
        </w:rPr>
        <w:t>denkrát ročně. Předseda Rady Asociace</w:t>
      </w:r>
      <w:r w:rsidRPr="00DE4975">
        <w:rPr>
          <w:sz w:val="22"/>
          <w:szCs w:val="22"/>
        </w:rPr>
        <w:t xml:space="preserve"> </w:t>
      </w:r>
      <w:r w:rsidR="00236EE1" w:rsidRPr="00DE4975">
        <w:rPr>
          <w:sz w:val="22"/>
          <w:szCs w:val="22"/>
        </w:rPr>
        <w:t>dále svolá</w:t>
      </w:r>
      <w:r w:rsidRPr="00DE4975">
        <w:rPr>
          <w:sz w:val="22"/>
          <w:szCs w:val="22"/>
        </w:rPr>
        <w:t xml:space="preserve"> Valnou hromadu členů Asociace </w:t>
      </w:r>
      <w:r w:rsidR="00F63B32" w:rsidRPr="00DE4975">
        <w:rPr>
          <w:sz w:val="22"/>
          <w:szCs w:val="22"/>
        </w:rPr>
        <w:t xml:space="preserve">v případě potřeby, </w:t>
      </w:r>
      <w:r w:rsidRPr="00DE4975">
        <w:rPr>
          <w:sz w:val="22"/>
          <w:szCs w:val="22"/>
        </w:rPr>
        <w:t>na žádost Rady Asociace nebo požádá-li o to nejméně jedna třetina</w:t>
      </w:r>
      <w:r w:rsidR="00236EE1" w:rsidRPr="00DE4975">
        <w:rPr>
          <w:sz w:val="22"/>
          <w:szCs w:val="22"/>
        </w:rPr>
        <w:t xml:space="preserve"> všech</w:t>
      </w:r>
      <w:r w:rsidRPr="00DE4975">
        <w:rPr>
          <w:sz w:val="22"/>
          <w:szCs w:val="22"/>
        </w:rPr>
        <w:t xml:space="preserve"> členů</w:t>
      </w:r>
      <w:r w:rsidR="004C175D" w:rsidRPr="00DE4975">
        <w:rPr>
          <w:sz w:val="22"/>
          <w:szCs w:val="22"/>
        </w:rPr>
        <w:t xml:space="preserve"> Asociace</w:t>
      </w:r>
      <w:r w:rsidR="00236EE1" w:rsidRPr="00DE4975">
        <w:rPr>
          <w:sz w:val="22"/>
          <w:szCs w:val="22"/>
        </w:rPr>
        <w:t>. Valná hromada členů Asociace musí být svolána</w:t>
      </w:r>
      <w:r w:rsidRPr="00DE4975">
        <w:rPr>
          <w:sz w:val="22"/>
          <w:szCs w:val="22"/>
        </w:rPr>
        <w:t xml:space="preserve"> nejpozději do 30 dnů</w:t>
      </w:r>
      <w:r w:rsidR="00F63B32" w:rsidRPr="00DE4975">
        <w:rPr>
          <w:sz w:val="22"/>
          <w:szCs w:val="22"/>
        </w:rPr>
        <w:t xml:space="preserve"> od doručení žádosti</w:t>
      </w:r>
      <w:r w:rsidRPr="00DE4975">
        <w:rPr>
          <w:sz w:val="22"/>
          <w:szCs w:val="22"/>
        </w:rPr>
        <w:t>.</w:t>
      </w:r>
    </w:p>
    <w:p w14:paraId="57EA429C" w14:textId="77777777" w:rsidR="00F0028B" w:rsidRPr="00DE4975" w:rsidRDefault="00F0028B" w:rsidP="00345687">
      <w:pPr>
        <w:pStyle w:val="Seznam"/>
        <w:numPr>
          <w:ilvl w:val="0"/>
          <w:numId w:val="7"/>
        </w:numPr>
        <w:spacing w:before="120"/>
        <w:ind w:left="426" w:hanging="426"/>
        <w:jc w:val="both"/>
        <w:rPr>
          <w:sz w:val="22"/>
          <w:szCs w:val="22"/>
        </w:rPr>
      </w:pPr>
      <w:r w:rsidRPr="00DE4975">
        <w:rPr>
          <w:sz w:val="22"/>
          <w:szCs w:val="22"/>
        </w:rPr>
        <w:t>Každý člen musí obdržet písemnou</w:t>
      </w:r>
      <w:r w:rsidR="00E403B4" w:rsidRPr="00DE4975">
        <w:rPr>
          <w:sz w:val="22"/>
          <w:szCs w:val="22"/>
        </w:rPr>
        <w:t xml:space="preserve"> (elektronickou)</w:t>
      </w:r>
      <w:r w:rsidRPr="00DE4975">
        <w:rPr>
          <w:sz w:val="22"/>
          <w:szCs w:val="22"/>
        </w:rPr>
        <w:t xml:space="preserve"> pozvánku na zasedá</w:t>
      </w:r>
      <w:r w:rsidR="00236EE1" w:rsidRPr="00DE4975">
        <w:rPr>
          <w:sz w:val="22"/>
          <w:szCs w:val="22"/>
        </w:rPr>
        <w:t>ní Valné hromady členů Asociace, a to</w:t>
      </w:r>
      <w:r w:rsidR="006E06C9" w:rsidRPr="00DE4975">
        <w:rPr>
          <w:sz w:val="22"/>
          <w:szCs w:val="22"/>
        </w:rPr>
        <w:t xml:space="preserve"> v přípa</w:t>
      </w:r>
      <w:r w:rsidR="00F63B32" w:rsidRPr="00DE4975">
        <w:rPr>
          <w:sz w:val="22"/>
          <w:szCs w:val="22"/>
        </w:rPr>
        <w:t>dě řádného zasedání minimálně 21</w:t>
      </w:r>
      <w:r w:rsidR="006E06C9" w:rsidRPr="00DE4975">
        <w:rPr>
          <w:sz w:val="22"/>
          <w:szCs w:val="22"/>
        </w:rPr>
        <w:t xml:space="preserve"> dnů předem, v případě mimořádného zasedání</w:t>
      </w:r>
      <w:r w:rsidR="00EF6874" w:rsidRPr="00DE4975">
        <w:rPr>
          <w:sz w:val="22"/>
          <w:szCs w:val="22"/>
        </w:rPr>
        <w:t xml:space="preserve"> minimálně 5</w:t>
      </w:r>
      <w:r w:rsidR="00236EE1" w:rsidRPr="00DE4975">
        <w:rPr>
          <w:sz w:val="22"/>
          <w:szCs w:val="22"/>
        </w:rPr>
        <w:t xml:space="preserve"> dnů před zasedáním. </w:t>
      </w:r>
    </w:p>
    <w:p w14:paraId="510A4BBD" w14:textId="77777777" w:rsidR="00F0028B" w:rsidRPr="0020472B" w:rsidRDefault="00F0028B" w:rsidP="00345687">
      <w:pPr>
        <w:pStyle w:val="Seznam"/>
        <w:numPr>
          <w:ilvl w:val="0"/>
          <w:numId w:val="7"/>
        </w:numPr>
        <w:spacing w:before="120"/>
        <w:ind w:left="426" w:hanging="426"/>
        <w:jc w:val="both"/>
        <w:rPr>
          <w:sz w:val="22"/>
          <w:szCs w:val="22"/>
        </w:rPr>
      </w:pPr>
      <w:r w:rsidRPr="0020472B">
        <w:rPr>
          <w:sz w:val="22"/>
          <w:szCs w:val="22"/>
        </w:rPr>
        <w:t>Valná hromada členů Asociace je usnášeníschopná, je-li přítomna nadpolovičn</w:t>
      </w:r>
      <w:r w:rsidR="00236EE1">
        <w:rPr>
          <w:sz w:val="22"/>
          <w:szCs w:val="22"/>
        </w:rPr>
        <w:t xml:space="preserve">í většina členů, </w:t>
      </w:r>
      <w:r w:rsidR="00236EE1" w:rsidRPr="00ED663E">
        <w:rPr>
          <w:sz w:val="22"/>
          <w:szCs w:val="22"/>
        </w:rPr>
        <w:t xml:space="preserve">resp. </w:t>
      </w:r>
      <w:r w:rsidR="00ED663E" w:rsidRPr="00ED663E">
        <w:rPr>
          <w:sz w:val="22"/>
          <w:szCs w:val="22"/>
        </w:rPr>
        <w:t>statutárních</w:t>
      </w:r>
      <w:r w:rsidR="004C175D" w:rsidRPr="00ED663E">
        <w:rPr>
          <w:sz w:val="22"/>
          <w:szCs w:val="22"/>
        </w:rPr>
        <w:t xml:space="preserve"> zástupců.</w:t>
      </w:r>
      <w:r w:rsidR="004C175D">
        <w:rPr>
          <w:sz w:val="22"/>
          <w:szCs w:val="22"/>
        </w:rPr>
        <w:t xml:space="preserve"> </w:t>
      </w:r>
    </w:p>
    <w:p w14:paraId="13086F2C" w14:textId="77777777" w:rsidR="00F0028B" w:rsidRPr="00EC0A21" w:rsidRDefault="00F0028B" w:rsidP="00345687">
      <w:pPr>
        <w:pStyle w:val="Seznam"/>
        <w:numPr>
          <w:ilvl w:val="0"/>
          <w:numId w:val="7"/>
        </w:numPr>
        <w:spacing w:before="120"/>
        <w:ind w:left="426" w:hanging="426"/>
        <w:jc w:val="both"/>
        <w:rPr>
          <w:sz w:val="22"/>
          <w:szCs w:val="22"/>
        </w:rPr>
      </w:pPr>
      <w:r w:rsidRPr="00EC0A21">
        <w:rPr>
          <w:sz w:val="22"/>
          <w:szCs w:val="22"/>
        </w:rPr>
        <w:t>K</w:t>
      </w:r>
      <w:r w:rsidR="006E06C9" w:rsidRPr="00EC0A21">
        <w:rPr>
          <w:sz w:val="22"/>
          <w:szCs w:val="22"/>
        </w:rPr>
        <w:t xml:space="preserve"> přijetí</w:t>
      </w:r>
      <w:r w:rsidRPr="00EC0A21">
        <w:rPr>
          <w:sz w:val="22"/>
          <w:szCs w:val="22"/>
        </w:rPr>
        <w:t> usnesení Valné hromady členů Asociace je třeba souhlasu nadpoloviční většiny přítomných čl</w:t>
      </w:r>
      <w:r w:rsidR="00236EE1" w:rsidRPr="00EC0A21">
        <w:rPr>
          <w:sz w:val="22"/>
          <w:szCs w:val="22"/>
        </w:rPr>
        <w:t>enů, resp. zástupců</w:t>
      </w:r>
      <w:r w:rsidR="006E06C9" w:rsidRPr="00EC0A21">
        <w:rPr>
          <w:sz w:val="22"/>
          <w:szCs w:val="22"/>
        </w:rPr>
        <w:t xml:space="preserve">, není-li v těchto Stanovách uvedeno jinak. </w:t>
      </w:r>
    </w:p>
    <w:p w14:paraId="459DB8D6" w14:textId="77777777" w:rsidR="00F0028B" w:rsidRPr="00EC0A21" w:rsidRDefault="00F0028B" w:rsidP="00345687">
      <w:pPr>
        <w:pStyle w:val="Seznam"/>
        <w:numPr>
          <w:ilvl w:val="0"/>
          <w:numId w:val="7"/>
        </w:numPr>
        <w:spacing w:before="120"/>
        <w:ind w:left="426" w:hanging="426"/>
        <w:jc w:val="both"/>
        <w:rPr>
          <w:sz w:val="22"/>
          <w:szCs w:val="22"/>
        </w:rPr>
      </w:pPr>
      <w:r w:rsidRPr="00EC0A21">
        <w:rPr>
          <w:sz w:val="22"/>
          <w:szCs w:val="22"/>
        </w:rPr>
        <w:t>Je-li to nezbytné, mohou čl</w:t>
      </w:r>
      <w:r w:rsidR="00236EE1" w:rsidRPr="00EC0A21">
        <w:rPr>
          <w:sz w:val="22"/>
          <w:szCs w:val="22"/>
        </w:rPr>
        <w:t>enové Asociace schválit unesení</w:t>
      </w:r>
      <w:r w:rsidRPr="00EC0A21">
        <w:rPr>
          <w:sz w:val="22"/>
          <w:szCs w:val="22"/>
        </w:rPr>
        <w:t xml:space="preserve"> korespondenční cestou</w:t>
      </w:r>
      <w:r w:rsidR="00EF6874" w:rsidRPr="00EC0A21">
        <w:rPr>
          <w:sz w:val="22"/>
          <w:szCs w:val="22"/>
        </w:rPr>
        <w:t xml:space="preserve"> (elektronicky)</w:t>
      </w:r>
      <w:r w:rsidRPr="00EC0A21">
        <w:rPr>
          <w:sz w:val="22"/>
          <w:szCs w:val="22"/>
        </w:rPr>
        <w:t>. Takové usnesení má platnost usnesení Valné hromady členů, vysloví-li se pro něj nadpoloviční většina všech členů.</w:t>
      </w:r>
    </w:p>
    <w:p w14:paraId="4EC8B904" w14:textId="77777777" w:rsidR="00F0028B" w:rsidRPr="00DE4975" w:rsidRDefault="00F0028B" w:rsidP="00345687">
      <w:pPr>
        <w:pStyle w:val="Seznam"/>
        <w:numPr>
          <w:ilvl w:val="0"/>
          <w:numId w:val="7"/>
        </w:numPr>
        <w:spacing w:before="120"/>
        <w:ind w:left="426" w:hanging="426"/>
        <w:jc w:val="both"/>
        <w:rPr>
          <w:sz w:val="22"/>
          <w:szCs w:val="22"/>
        </w:rPr>
      </w:pPr>
      <w:r w:rsidRPr="00DE4975">
        <w:rPr>
          <w:sz w:val="22"/>
          <w:szCs w:val="22"/>
        </w:rPr>
        <w:t>Do působnosti Valné hromady členů Asociace patří zejména:</w:t>
      </w:r>
      <w:r w:rsidR="006523C6" w:rsidRPr="00DE4975">
        <w:rPr>
          <w:sz w:val="22"/>
          <w:szCs w:val="22"/>
        </w:rPr>
        <w:t xml:space="preserve"> </w:t>
      </w:r>
    </w:p>
    <w:p w14:paraId="056EAF0A" w14:textId="77777777" w:rsidR="00F0028B" w:rsidRPr="00EC0A21" w:rsidRDefault="00345687" w:rsidP="0020472B">
      <w:pPr>
        <w:pStyle w:val="Seznam2"/>
        <w:numPr>
          <w:ilvl w:val="0"/>
          <w:numId w:val="8"/>
        </w:numPr>
        <w:tabs>
          <w:tab w:val="clear" w:pos="0"/>
        </w:tabs>
        <w:spacing w:before="120"/>
        <w:ind w:left="1134" w:hanging="425"/>
        <w:jc w:val="both"/>
        <w:rPr>
          <w:sz w:val="22"/>
          <w:szCs w:val="22"/>
        </w:rPr>
      </w:pPr>
      <w:r w:rsidRPr="00EC0A21">
        <w:rPr>
          <w:sz w:val="22"/>
          <w:szCs w:val="22"/>
        </w:rPr>
        <w:t>schvalovat změny a doplňky S</w:t>
      </w:r>
      <w:r w:rsidR="00F0028B" w:rsidRPr="00EC0A21">
        <w:rPr>
          <w:sz w:val="22"/>
          <w:szCs w:val="22"/>
        </w:rPr>
        <w:t>tanov Asociace</w:t>
      </w:r>
      <w:r w:rsidR="00821E8F" w:rsidRPr="00EC0A21">
        <w:rPr>
          <w:sz w:val="22"/>
          <w:szCs w:val="22"/>
        </w:rPr>
        <w:t>,</w:t>
      </w:r>
    </w:p>
    <w:p w14:paraId="023DCB48" w14:textId="77777777" w:rsidR="00F0028B" w:rsidRPr="00EC0A21" w:rsidRDefault="00F0028B" w:rsidP="0020472B">
      <w:pPr>
        <w:pStyle w:val="Seznam2"/>
        <w:numPr>
          <w:ilvl w:val="0"/>
          <w:numId w:val="8"/>
        </w:numPr>
        <w:tabs>
          <w:tab w:val="clear" w:pos="0"/>
        </w:tabs>
        <w:spacing w:before="60"/>
        <w:ind w:left="1134" w:hanging="425"/>
        <w:jc w:val="both"/>
        <w:rPr>
          <w:sz w:val="22"/>
          <w:szCs w:val="22"/>
        </w:rPr>
      </w:pPr>
      <w:r w:rsidRPr="00EC0A21">
        <w:rPr>
          <w:sz w:val="22"/>
          <w:szCs w:val="22"/>
        </w:rPr>
        <w:t>projednávat a schvalovat koncepci činnosti Asociace</w:t>
      </w:r>
      <w:r w:rsidR="00821E8F" w:rsidRPr="00EC0A21">
        <w:rPr>
          <w:sz w:val="22"/>
          <w:szCs w:val="22"/>
        </w:rPr>
        <w:t>,</w:t>
      </w:r>
    </w:p>
    <w:p w14:paraId="17AC48EC" w14:textId="77777777" w:rsidR="00F0028B" w:rsidRPr="00EC0A21" w:rsidRDefault="00C20B12" w:rsidP="0020472B">
      <w:pPr>
        <w:pStyle w:val="Seznam2"/>
        <w:numPr>
          <w:ilvl w:val="0"/>
          <w:numId w:val="8"/>
        </w:numPr>
        <w:tabs>
          <w:tab w:val="clear" w:pos="0"/>
        </w:tabs>
        <w:spacing w:before="60"/>
        <w:ind w:left="1134" w:hanging="425"/>
        <w:jc w:val="both"/>
        <w:rPr>
          <w:sz w:val="22"/>
          <w:szCs w:val="22"/>
        </w:rPr>
      </w:pPr>
      <w:r w:rsidRPr="00EC0A21">
        <w:rPr>
          <w:sz w:val="22"/>
          <w:szCs w:val="22"/>
        </w:rPr>
        <w:t>volit a odvolávat</w:t>
      </w:r>
      <w:r w:rsidR="009304EA" w:rsidRPr="00EC0A21">
        <w:rPr>
          <w:sz w:val="22"/>
          <w:szCs w:val="22"/>
        </w:rPr>
        <w:t xml:space="preserve"> </w:t>
      </w:r>
      <w:r w:rsidR="00F0028B" w:rsidRPr="00EC0A21">
        <w:rPr>
          <w:sz w:val="22"/>
          <w:szCs w:val="22"/>
        </w:rPr>
        <w:t>členy Rady Asociace</w:t>
      </w:r>
      <w:r w:rsidR="00821E8F" w:rsidRPr="00EC0A21">
        <w:rPr>
          <w:sz w:val="22"/>
          <w:szCs w:val="22"/>
        </w:rPr>
        <w:t>,</w:t>
      </w:r>
    </w:p>
    <w:p w14:paraId="47764F51" w14:textId="77777777" w:rsidR="00821E8F" w:rsidRPr="00EC0A21" w:rsidRDefault="00F0028B" w:rsidP="0020472B">
      <w:pPr>
        <w:pStyle w:val="Seznam2"/>
        <w:numPr>
          <w:ilvl w:val="0"/>
          <w:numId w:val="8"/>
        </w:numPr>
        <w:tabs>
          <w:tab w:val="clear" w:pos="0"/>
        </w:tabs>
        <w:spacing w:before="60"/>
        <w:ind w:left="1134" w:hanging="425"/>
        <w:jc w:val="both"/>
        <w:rPr>
          <w:sz w:val="22"/>
          <w:szCs w:val="22"/>
        </w:rPr>
      </w:pPr>
      <w:r w:rsidRPr="00EC0A21">
        <w:rPr>
          <w:sz w:val="22"/>
          <w:szCs w:val="22"/>
        </w:rPr>
        <w:t>rozhodovat o výši členských příspěvků</w:t>
      </w:r>
      <w:r w:rsidR="00AE6125" w:rsidRPr="00EC0A21">
        <w:rPr>
          <w:sz w:val="22"/>
          <w:szCs w:val="22"/>
        </w:rPr>
        <w:t xml:space="preserve"> a výši odměn členů Rady Asociace</w:t>
      </w:r>
      <w:r w:rsidR="00821E8F" w:rsidRPr="00EC0A21">
        <w:rPr>
          <w:sz w:val="22"/>
          <w:szCs w:val="22"/>
        </w:rPr>
        <w:t>,</w:t>
      </w:r>
    </w:p>
    <w:p w14:paraId="20CDAF25" w14:textId="68A81D9E" w:rsidR="00F0028B" w:rsidRDefault="00821E8F" w:rsidP="0020472B">
      <w:pPr>
        <w:pStyle w:val="Seznam2"/>
        <w:numPr>
          <w:ilvl w:val="0"/>
          <w:numId w:val="8"/>
        </w:numPr>
        <w:tabs>
          <w:tab w:val="clear" w:pos="0"/>
        </w:tabs>
        <w:spacing w:before="60"/>
        <w:ind w:left="1134" w:hanging="425"/>
        <w:jc w:val="both"/>
        <w:rPr>
          <w:sz w:val="22"/>
          <w:szCs w:val="22"/>
        </w:rPr>
      </w:pPr>
      <w:r w:rsidRPr="00EC0A21">
        <w:rPr>
          <w:sz w:val="22"/>
          <w:szCs w:val="22"/>
        </w:rPr>
        <w:t>na základě doporučení Rady Asociace zrušit Sekci</w:t>
      </w:r>
      <w:r w:rsidR="008E4970" w:rsidRPr="00EC0A21">
        <w:rPr>
          <w:sz w:val="22"/>
          <w:szCs w:val="22"/>
        </w:rPr>
        <w:t>, která se dlouhodobě nepodílí na činnosti Asociace nebo svou činností poškozuje pověst, dobré jméno či zájmy Asociace</w:t>
      </w:r>
      <w:r w:rsidR="00942A2A">
        <w:rPr>
          <w:sz w:val="22"/>
          <w:szCs w:val="22"/>
        </w:rPr>
        <w:t>,</w:t>
      </w:r>
    </w:p>
    <w:p w14:paraId="3BA91045" w14:textId="496FFF76" w:rsidR="00F043C9" w:rsidRPr="00EC0A21" w:rsidRDefault="00942A2A" w:rsidP="0020472B">
      <w:pPr>
        <w:pStyle w:val="Seznam2"/>
        <w:numPr>
          <w:ilvl w:val="0"/>
          <w:numId w:val="8"/>
        </w:numPr>
        <w:tabs>
          <w:tab w:val="clear" w:pos="0"/>
        </w:tabs>
        <w:spacing w:before="60"/>
        <w:ind w:left="1134" w:hanging="425"/>
        <w:jc w:val="both"/>
        <w:rPr>
          <w:sz w:val="22"/>
          <w:szCs w:val="22"/>
        </w:rPr>
      </w:pPr>
      <w:r>
        <w:rPr>
          <w:sz w:val="22"/>
          <w:szCs w:val="22"/>
        </w:rPr>
        <w:t>schvalovat rozpočet, zprávu o činnosti a účetní závěrku.</w:t>
      </w:r>
    </w:p>
    <w:p w14:paraId="0DC4D451" w14:textId="77777777" w:rsidR="00F0028B" w:rsidRDefault="00F0028B" w:rsidP="00F105CF">
      <w:pPr>
        <w:pStyle w:val="Nadpis1"/>
        <w:spacing w:before="120"/>
        <w:rPr>
          <w:sz w:val="22"/>
          <w:szCs w:val="22"/>
        </w:rPr>
      </w:pPr>
    </w:p>
    <w:p w14:paraId="5311F1E7" w14:textId="77777777" w:rsidR="00345687" w:rsidRDefault="00345687" w:rsidP="00345687"/>
    <w:p w14:paraId="727A19E2" w14:textId="77777777" w:rsidR="00345687" w:rsidRDefault="00345687" w:rsidP="00345687">
      <w:pPr>
        <w:pStyle w:val="Default"/>
        <w:spacing w:after="120"/>
        <w:jc w:val="center"/>
        <w:rPr>
          <w:sz w:val="22"/>
          <w:szCs w:val="22"/>
          <w:lang w:val="cs-CZ"/>
        </w:rPr>
      </w:pPr>
      <w:r>
        <w:rPr>
          <w:sz w:val="22"/>
          <w:szCs w:val="22"/>
          <w:lang w:val="cs-CZ"/>
        </w:rPr>
        <w:t xml:space="preserve">Článek IX. </w:t>
      </w:r>
    </w:p>
    <w:p w14:paraId="513FF3AE" w14:textId="77777777" w:rsidR="00345687" w:rsidRPr="004E06F6" w:rsidRDefault="00345687" w:rsidP="004E06F6">
      <w:pPr>
        <w:pStyle w:val="Default"/>
        <w:spacing w:after="120"/>
        <w:jc w:val="center"/>
        <w:rPr>
          <w:sz w:val="22"/>
          <w:szCs w:val="22"/>
          <w:lang w:val="cs-CZ"/>
        </w:rPr>
      </w:pPr>
      <w:r>
        <w:rPr>
          <w:b/>
          <w:bCs/>
          <w:sz w:val="22"/>
          <w:szCs w:val="22"/>
          <w:lang w:val="cs-CZ"/>
        </w:rPr>
        <w:t xml:space="preserve">Rada Asociace  </w:t>
      </w:r>
    </w:p>
    <w:p w14:paraId="1D74285D" w14:textId="77777777" w:rsidR="00F0028B" w:rsidRPr="00EC0A21" w:rsidRDefault="00F0028B" w:rsidP="004E06F6">
      <w:pPr>
        <w:pStyle w:val="Seznam"/>
        <w:numPr>
          <w:ilvl w:val="0"/>
          <w:numId w:val="9"/>
        </w:numPr>
        <w:spacing w:before="120"/>
        <w:ind w:left="426" w:hanging="426"/>
        <w:jc w:val="both"/>
        <w:rPr>
          <w:sz w:val="22"/>
          <w:szCs w:val="22"/>
        </w:rPr>
      </w:pPr>
      <w:r w:rsidRPr="00EC0A21">
        <w:rPr>
          <w:sz w:val="22"/>
          <w:szCs w:val="22"/>
        </w:rPr>
        <w:t>Rada Asociace je statutárním orgánem Asociace.</w:t>
      </w:r>
    </w:p>
    <w:p w14:paraId="0C3D3C93" w14:textId="77777777" w:rsidR="00F0028B" w:rsidRPr="00EC0A21" w:rsidRDefault="00F0028B" w:rsidP="004E06F6">
      <w:pPr>
        <w:pStyle w:val="Seznam"/>
        <w:numPr>
          <w:ilvl w:val="0"/>
          <w:numId w:val="9"/>
        </w:numPr>
        <w:spacing w:before="120"/>
        <w:ind w:left="426" w:hanging="426"/>
        <w:jc w:val="both"/>
        <w:rPr>
          <w:sz w:val="22"/>
          <w:szCs w:val="22"/>
        </w:rPr>
      </w:pPr>
      <w:r w:rsidRPr="00EC0A21">
        <w:rPr>
          <w:sz w:val="22"/>
          <w:szCs w:val="22"/>
        </w:rPr>
        <w:t>Rada Asociace zpracovává koncepci činnosti Asociac</w:t>
      </w:r>
      <w:r w:rsidR="00C20B12" w:rsidRPr="00EC0A21">
        <w:rPr>
          <w:sz w:val="22"/>
          <w:szCs w:val="22"/>
        </w:rPr>
        <w:t xml:space="preserve">e, kterou předkládá na vědomí </w:t>
      </w:r>
      <w:r w:rsidRPr="00EC0A21">
        <w:rPr>
          <w:sz w:val="22"/>
          <w:szCs w:val="22"/>
        </w:rPr>
        <w:t>Valné hromadě členů Asociace.</w:t>
      </w:r>
    </w:p>
    <w:p w14:paraId="24497D24" w14:textId="77777777" w:rsidR="007514A5" w:rsidRPr="00942A2A" w:rsidRDefault="0037483A" w:rsidP="007514A5">
      <w:pPr>
        <w:pStyle w:val="Seznam"/>
        <w:numPr>
          <w:ilvl w:val="0"/>
          <w:numId w:val="9"/>
        </w:numPr>
        <w:spacing w:before="120"/>
        <w:ind w:left="426" w:hanging="426"/>
        <w:jc w:val="both"/>
        <w:rPr>
          <w:sz w:val="22"/>
          <w:szCs w:val="22"/>
        </w:rPr>
      </w:pPr>
      <w:r w:rsidRPr="00942A2A">
        <w:rPr>
          <w:sz w:val="22"/>
          <w:szCs w:val="22"/>
        </w:rPr>
        <w:t>Rada Asociace přijímá na základě žádosti nové členy Asociace a r</w:t>
      </w:r>
      <w:r w:rsidR="004E06F6" w:rsidRPr="00942A2A">
        <w:rPr>
          <w:sz w:val="22"/>
          <w:szCs w:val="22"/>
        </w:rPr>
        <w:t>ozhoduje o</w:t>
      </w:r>
      <w:r w:rsidR="00F0028B" w:rsidRPr="00942A2A">
        <w:rPr>
          <w:sz w:val="22"/>
          <w:szCs w:val="22"/>
        </w:rPr>
        <w:t xml:space="preserve"> udělení </w:t>
      </w:r>
      <w:r w:rsidR="00C20B12" w:rsidRPr="00942A2A">
        <w:rPr>
          <w:sz w:val="22"/>
          <w:szCs w:val="22"/>
        </w:rPr>
        <w:t>statutu „Čestný</w:t>
      </w:r>
      <w:r w:rsidR="00F0028B" w:rsidRPr="00942A2A">
        <w:rPr>
          <w:sz w:val="22"/>
          <w:szCs w:val="22"/>
        </w:rPr>
        <w:t xml:space="preserve"> člen”</w:t>
      </w:r>
      <w:r w:rsidRPr="00942A2A">
        <w:rPr>
          <w:sz w:val="22"/>
          <w:szCs w:val="22"/>
        </w:rPr>
        <w:t>.</w:t>
      </w:r>
      <w:r w:rsidR="00F0028B" w:rsidRPr="00942A2A">
        <w:rPr>
          <w:sz w:val="22"/>
          <w:szCs w:val="22"/>
        </w:rPr>
        <w:t xml:space="preserve"> </w:t>
      </w:r>
      <w:r w:rsidR="00AC6743" w:rsidRPr="00942A2A">
        <w:rPr>
          <w:sz w:val="22"/>
          <w:szCs w:val="22"/>
        </w:rPr>
        <w:t xml:space="preserve">O přijetí či nepřijetí člena rozhoduje Rada Asociace nadpoloviční většinou všech svých členů. </w:t>
      </w:r>
      <w:r w:rsidR="001A011F" w:rsidRPr="00942A2A">
        <w:rPr>
          <w:sz w:val="22"/>
          <w:szCs w:val="22"/>
        </w:rPr>
        <w:t xml:space="preserve">Rada Asociace rozhoduje o vyloučení člena pro hrubé porušení povinností člena Asociace dle čl. V. bod 8 písm. b) těchto Stanov. </w:t>
      </w:r>
    </w:p>
    <w:p w14:paraId="32528839" w14:textId="77777777" w:rsidR="001A011F" w:rsidRDefault="001A011F" w:rsidP="001A011F">
      <w:pPr>
        <w:pStyle w:val="Seznam"/>
        <w:spacing w:before="120"/>
        <w:ind w:left="0" w:firstLine="0"/>
        <w:jc w:val="both"/>
        <w:rPr>
          <w:sz w:val="22"/>
          <w:szCs w:val="22"/>
        </w:rPr>
      </w:pPr>
    </w:p>
    <w:p w14:paraId="2340CAC0" w14:textId="77777777" w:rsidR="00C20B12" w:rsidRPr="00EC0A21" w:rsidRDefault="00086E1A" w:rsidP="004E06F6">
      <w:pPr>
        <w:pStyle w:val="Seznam"/>
        <w:numPr>
          <w:ilvl w:val="0"/>
          <w:numId w:val="9"/>
        </w:numPr>
        <w:spacing w:before="120"/>
        <w:ind w:left="426" w:hanging="426"/>
        <w:jc w:val="both"/>
        <w:rPr>
          <w:sz w:val="22"/>
          <w:szCs w:val="22"/>
        </w:rPr>
      </w:pPr>
      <w:r w:rsidRPr="00EC0A21">
        <w:rPr>
          <w:sz w:val="22"/>
          <w:szCs w:val="22"/>
        </w:rPr>
        <w:t>Členy Rady Asociace volí Va</w:t>
      </w:r>
      <w:r w:rsidR="00C20B12" w:rsidRPr="00EC0A21">
        <w:rPr>
          <w:sz w:val="22"/>
          <w:szCs w:val="22"/>
        </w:rPr>
        <w:t xml:space="preserve">lná hromada. </w:t>
      </w:r>
    </w:p>
    <w:p w14:paraId="07AEEBA4" w14:textId="77777777" w:rsidR="00C20B12" w:rsidRPr="00EC0A21" w:rsidRDefault="00F0028B" w:rsidP="00AC6743">
      <w:pPr>
        <w:pStyle w:val="Seznam"/>
        <w:numPr>
          <w:ilvl w:val="0"/>
          <w:numId w:val="9"/>
        </w:numPr>
        <w:spacing w:before="120"/>
        <w:ind w:left="426" w:hanging="426"/>
        <w:jc w:val="both"/>
        <w:rPr>
          <w:b/>
          <w:sz w:val="22"/>
          <w:szCs w:val="22"/>
        </w:rPr>
      </w:pPr>
      <w:r w:rsidRPr="00EC0A21">
        <w:rPr>
          <w:sz w:val="22"/>
          <w:szCs w:val="22"/>
        </w:rPr>
        <w:t xml:space="preserve">Rada Asociace má nejméně 5 </w:t>
      </w:r>
      <w:r w:rsidR="00C20B12" w:rsidRPr="00EC0A21">
        <w:rPr>
          <w:sz w:val="22"/>
          <w:szCs w:val="22"/>
        </w:rPr>
        <w:t xml:space="preserve">členů, funkční období členů je 4 leté. </w:t>
      </w:r>
      <w:r w:rsidR="005F211E" w:rsidRPr="00EC0A21">
        <w:rPr>
          <w:sz w:val="22"/>
          <w:szCs w:val="22"/>
        </w:rPr>
        <w:t>Členové</w:t>
      </w:r>
      <w:r w:rsidR="00C20B12" w:rsidRPr="00EC0A21">
        <w:rPr>
          <w:sz w:val="22"/>
          <w:szCs w:val="22"/>
        </w:rPr>
        <w:t xml:space="preserve"> Rady Asociace</w:t>
      </w:r>
      <w:r w:rsidR="005F211E" w:rsidRPr="00EC0A21">
        <w:rPr>
          <w:sz w:val="22"/>
          <w:szCs w:val="22"/>
        </w:rPr>
        <w:t xml:space="preserve"> mohou být voleni opakovaně.</w:t>
      </w:r>
      <w:r w:rsidRPr="00EC0A21">
        <w:rPr>
          <w:sz w:val="22"/>
          <w:szCs w:val="22"/>
        </w:rPr>
        <w:t xml:space="preserve"> </w:t>
      </w:r>
    </w:p>
    <w:p w14:paraId="7E7B1577" w14:textId="77777777" w:rsidR="00F0028B" w:rsidRPr="00EC0A21" w:rsidRDefault="004E06F6" w:rsidP="004E06F6">
      <w:pPr>
        <w:pStyle w:val="Seznam"/>
        <w:numPr>
          <w:ilvl w:val="0"/>
          <w:numId w:val="9"/>
        </w:numPr>
        <w:spacing w:before="120"/>
        <w:ind w:left="426" w:hanging="426"/>
        <w:jc w:val="both"/>
        <w:rPr>
          <w:sz w:val="22"/>
          <w:szCs w:val="22"/>
        </w:rPr>
      </w:pPr>
      <w:r w:rsidRPr="00EC0A21">
        <w:rPr>
          <w:sz w:val="22"/>
          <w:szCs w:val="22"/>
        </w:rPr>
        <w:t>Rada Asociace volí ze svého středu předsedu a dva místopředsedy.</w:t>
      </w:r>
    </w:p>
    <w:p w14:paraId="52F37023" w14:textId="77777777" w:rsidR="00F0028B" w:rsidRPr="00EC0A21" w:rsidRDefault="00F0028B" w:rsidP="004E06F6">
      <w:pPr>
        <w:pStyle w:val="Seznam"/>
        <w:numPr>
          <w:ilvl w:val="0"/>
          <w:numId w:val="9"/>
        </w:numPr>
        <w:spacing w:before="120"/>
        <w:ind w:left="426" w:hanging="426"/>
        <w:jc w:val="both"/>
        <w:rPr>
          <w:sz w:val="22"/>
          <w:szCs w:val="22"/>
        </w:rPr>
      </w:pPr>
      <w:r w:rsidRPr="00EC0A21">
        <w:rPr>
          <w:sz w:val="22"/>
          <w:szCs w:val="22"/>
        </w:rPr>
        <w:t xml:space="preserve">Jeden </w:t>
      </w:r>
      <w:r w:rsidR="00AC6743" w:rsidRPr="00EC0A21">
        <w:rPr>
          <w:sz w:val="22"/>
          <w:szCs w:val="22"/>
        </w:rPr>
        <w:t>či druhý místopředseda zastupuje</w:t>
      </w:r>
      <w:r w:rsidRPr="00EC0A21">
        <w:rPr>
          <w:sz w:val="22"/>
          <w:szCs w:val="22"/>
        </w:rPr>
        <w:t xml:space="preserve"> předsedu v případě jeho nepřítomnosti v rozsahu určeném předsedou.</w:t>
      </w:r>
    </w:p>
    <w:p w14:paraId="6021DCEF" w14:textId="77777777" w:rsidR="00F0028B" w:rsidRPr="00EC0A21" w:rsidRDefault="00F0028B" w:rsidP="004E06F6">
      <w:pPr>
        <w:pStyle w:val="Seznam"/>
        <w:numPr>
          <w:ilvl w:val="0"/>
          <w:numId w:val="9"/>
        </w:numPr>
        <w:spacing w:before="120"/>
        <w:ind w:left="426" w:hanging="426"/>
        <w:jc w:val="both"/>
        <w:rPr>
          <w:sz w:val="22"/>
          <w:szCs w:val="22"/>
        </w:rPr>
      </w:pPr>
      <w:r w:rsidRPr="00EC0A21">
        <w:rPr>
          <w:sz w:val="22"/>
          <w:szCs w:val="22"/>
        </w:rPr>
        <w:t>Předseda Rady Asociace</w:t>
      </w:r>
      <w:r w:rsidRPr="00EC0A21">
        <w:rPr>
          <w:sz w:val="22"/>
          <w:szCs w:val="22"/>
        </w:rPr>
        <w:softHyphen/>
        <w:t xml:space="preserve">: </w:t>
      </w:r>
    </w:p>
    <w:p w14:paraId="0E259E16" w14:textId="77777777" w:rsidR="00F0028B" w:rsidRPr="00EC0A21" w:rsidRDefault="00F0028B" w:rsidP="004E06F6">
      <w:pPr>
        <w:pStyle w:val="Seznam2"/>
        <w:numPr>
          <w:ilvl w:val="0"/>
          <w:numId w:val="10"/>
        </w:numPr>
        <w:tabs>
          <w:tab w:val="clear" w:pos="0"/>
        </w:tabs>
        <w:spacing w:before="120"/>
        <w:ind w:left="1134" w:hanging="425"/>
        <w:jc w:val="both"/>
        <w:rPr>
          <w:sz w:val="22"/>
          <w:szCs w:val="22"/>
        </w:rPr>
      </w:pPr>
      <w:r w:rsidRPr="00EC0A21">
        <w:rPr>
          <w:sz w:val="22"/>
          <w:szCs w:val="22"/>
        </w:rPr>
        <w:t>jedná a podepisuje jménem Asociace</w:t>
      </w:r>
      <w:r w:rsidR="00086E1A" w:rsidRPr="00EC0A21">
        <w:rPr>
          <w:sz w:val="22"/>
          <w:szCs w:val="22"/>
        </w:rPr>
        <w:t>,</w:t>
      </w:r>
      <w:r w:rsidRPr="00EC0A21">
        <w:rPr>
          <w:sz w:val="22"/>
          <w:szCs w:val="22"/>
        </w:rPr>
        <w:t xml:space="preserve"> </w:t>
      </w:r>
    </w:p>
    <w:p w14:paraId="542E5CA0" w14:textId="77777777" w:rsidR="00F0028B" w:rsidRPr="00EC0A21" w:rsidRDefault="00F0028B" w:rsidP="004E06F6">
      <w:pPr>
        <w:pStyle w:val="Seznam2"/>
        <w:numPr>
          <w:ilvl w:val="0"/>
          <w:numId w:val="10"/>
        </w:numPr>
        <w:tabs>
          <w:tab w:val="clear" w:pos="0"/>
        </w:tabs>
        <w:spacing w:before="60"/>
        <w:ind w:left="1134" w:hanging="425"/>
        <w:jc w:val="both"/>
        <w:rPr>
          <w:sz w:val="22"/>
          <w:szCs w:val="22"/>
        </w:rPr>
      </w:pPr>
      <w:r w:rsidRPr="00EC0A21">
        <w:rPr>
          <w:sz w:val="22"/>
          <w:szCs w:val="22"/>
        </w:rPr>
        <w:t>svolává Valnou hromadu členů</w:t>
      </w:r>
      <w:r w:rsidR="00086E1A" w:rsidRPr="00EC0A21">
        <w:rPr>
          <w:sz w:val="22"/>
          <w:szCs w:val="22"/>
        </w:rPr>
        <w:t xml:space="preserve"> Asociace,</w:t>
      </w:r>
      <w:r w:rsidRPr="00EC0A21">
        <w:rPr>
          <w:sz w:val="22"/>
          <w:szCs w:val="22"/>
        </w:rPr>
        <w:t xml:space="preserve"> </w:t>
      </w:r>
    </w:p>
    <w:p w14:paraId="11A44D87" w14:textId="77777777" w:rsidR="00F0028B" w:rsidRPr="00EC0A21" w:rsidRDefault="00F0028B" w:rsidP="004E06F6">
      <w:pPr>
        <w:pStyle w:val="Seznam2"/>
        <w:numPr>
          <w:ilvl w:val="0"/>
          <w:numId w:val="10"/>
        </w:numPr>
        <w:tabs>
          <w:tab w:val="clear" w:pos="0"/>
        </w:tabs>
        <w:spacing w:before="60"/>
        <w:ind w:left="1134" w:hanging="425"/>
        <w:jc w:val="both"/>
        <w:rPr>
          <w:sz w:val="22"/>
          <w:szCs w:val="22"/>
        </w:rPr>
      </w:pPr>
      <w:r w:rsidRPr="00EC0A21">
        <w:rPr>
          <w:sz w:val="22"/>
          <w:szCs w:val="22"/>
        </w:rPr>
        <w:t>svolává zasedání Ra</w:t>
      </w:r>
      <w:r w:rsidR="00086E1A" w:rsidRPr="00EC0A21">
        <w:rPr>
          <w:sz w:val="22"/>
          <w:szCs w:val="22"/>
        </w:rPr>
        <w:t>dy Asociace a řídí její jednání,</w:t>
      </w:r>
    </w:p>
    <w:p w14:paraId="673F00FE" w14:textId="77777777" w:rsidR="00F0028B" w:rsidRPr="00EC0A21" w:rsidRDefault="00F0028B" w:rsidP="004E06F6">
      <w:pPr>
        <w:pStyle w:val="Seznam2"/>
        <w:numPr>
          <w:ilvl w:val="0"/>
          <w:numId w:val="10"/>
        </w:numPr>
        <w:tabs>
          <w:tab w:val="clear" w:pos="0"/>
        </w:tabs>
        <w:spacing w:before="60"/>
        <w:ind w:left="1134" w:hanging="425"/>
        <w:jc w:val="both"/>
        <w:rPr>
          <w:sz w:val="22"/>
          <w:szCs w:val="22"/>
        </w:rPr>
      </w:pPr>
      <w:r w:rsidRPr="00EC0A21">
        <w:rPr>
          <w:sz w:val="22"/>
          <w:szCs w:val="22"/>
        </w:rPr>
        <w:t>rozhoduje a provádí potřebná opatření k zajištění činnosti Asociace v obdob</w:t>
      </w:r>
      <w:r w:rsidR="00086E1A" w:rsidRPr="00EC0A21">
        <w:rPr>
          <w:sz w:val="22"/>
          <w:szCs w:val="22"/>
        </w:rPr>
        <w:t>í mezi zasedáními Rady Asociace,</w:t>
      </w:r>
    </w:p>
    <w:p w14:paraId="7715FF04" w14:textId="77777777" w:rsidR="00F0028B" w:rsidRPr="00CC42C5" w:rsidRDefault="00F0028B" w:rsidP="004E06F6">
      <w:pPr>
        <w:pStyle w:val="Seznam2"/>
        <w:numPr>
          <w:ilvl w:val="0"/>
          <w:numId w:val="10"/>
        </w:numPr>
        <w:tabs>
          <w:tab w:val="clear" w:pos="0"/>
        </w:tabs>
        <w:spacing w:before="60"/>
        <w:ind w:left="1134" w:hanging="425"/>
        <w:jc w:val="both"/>
        <w:rPr>
          <w:sz w:val="22"/>
          <w:szCs w:val="22"/>
        </w:rPr>
      </w:pPr>
      <w:r w:rsidRPr="00606312">
        <w:rPr>
          <w:sz w:val="22"/>
          <w:szCs w:val="22"/>
        </w:rPr>
        <w:t>má právo delegovat své pravomoci v rozsahu a s časovou působností, kterou svým usnes</w:t>
      </w:r>
      <w:r w:rsidR="00086E1A" w:rsidRPr="00CC42C5">
        <w:rPr>
          <w:sz w:val="22"/>
          <w:szCs w:val="22"/>
        </w:rPr>
        <w:t>ením schválila Rada Asociace,</w:t>
      </w:r>
    </w:p>
    <w:p w14:paraId="21E52821" w14:textId="77777777" w:rsidR="00AE6125" w:rsidRPr="00CC42C5" w:rsidRDefault="00F0028B" w:rsidP="00540ED3">
      <w:pPr>
        <w:pStyle w:val="Seznam"/>
        <w:numPr>
          <w:ilvl w:val="0"/>
          <w:numId w:val="11"/>
        </w:numPr>
        <w:spacing w:before="120"/>
        <w:ind w:left="426" w:hanging="426"/>
        <w:jc w:val="both"/>
        <w:rPr>
          <w:sz w:val="22"/>
          <w:szCs w:val="22"/>
        </w:rPr>
      </w:pPr>
      <w:r w:rsidRPr="00CC42C5">
        <w:rPr>
          <w:sz w:val="22"/>
          <w:szCs w:val="22"/>
        </w:rPr>
        <w:t>Rada Asociace je odpovědná ze své funkce Valné hromadě členů Asociace.</w:t>
      </w:r>
    </w:p>
    <w:p w14:paraId="6F412E36" w14:textId="622B7108" w:rsidR="00E403B4" w:rsidRPr="00606312" w:rsidRDefault="00606312" w:rsidP="00E403B4">
      <w:pPr>
        <w:pStyle w:val="Seznam"/>
        <w:numPr>
          <w:ilvl w:val="0"/>
          <w:numId w:val="11"/>
        </w:numPr>
        <w:spacing w:before="120"/>
        <w:ind w:left="426" w:hanging="426"/>
        <w:jc w:val="both"/>
        <w:rPr>
          <w:sz w:val="22"/>
          <w:szCs w:val="22"/>
        </w:rPr>
      </w:pPr>
      <w:r>
        <w:rPr>
          <w:sz w:val="22"/>
          <w:szCs w:val="22"/>
        </w:rPr>
        <w:t xml:space="preserve">Nevolenými </w:t>
      </w:r>
      <w:r w:rsidR="00E403B4" w:rsidRPr="00606312">
        <w:rPr>
          <w:sz w:val="22"/>
          <w:szCs w:val="22"/>
        </w:rPr>
        <w:t xml:space="preserve">Členy Rady Asociace jsou dále předsedové jednotlivých Sekcí. Předsedové Sekcí nemají v rámci Rady Asociace hlasovací právo, disponují pouze poradním hlasem. </w:t>
      </w:r>
    </w:p>
    <w:p w14:paraId="3296BE9C" w14:textId="77777777" w:rsidR="00AE6125" w:rsidRPr="00EC0A21" w:rsidRDefault="00F0028B" w:rsidP="00540ED3">
      <w:pPr>
        <w:pStyle w:val="Seznam"/>
        <w:numPr>
          <w:ilvl w:val="0"/>
          <w:numId w:val="11"/>
        </w:numPr>
        <w:spacing w:before="120"/>
        <w:ind w:left="426" w:hanging="426"/>
        <w:jc w:val="both"/>
        <w:rPr>
          <w:sz w:val="22"/>
          <w:szCs w:val="22"/>
        </w:rPr>
      </w:pPr>
      <w:r w:rsidRPr="00EC0A21">
        <w:rPr>
          <w:sz w:val="22"/>
          <w:szCs w:val="22"/>
        </w:rPr>
        <w:t>Ze svého zasedání pořizuje Rada Asociace zápis.</w:t>
      </w:r>
    </w:p>
    <w:p w14:paraId="5C1B3D36" w14:textId="77777777" w:rsidR="00AE6125" w:rsidRPr="00EC0A21" w:rsidRDefault="00F0028B" w:rsidP="00540ED3">
      <w:pPr>
        <w:pStyle w:val="Seznam"/>
        <w:numPr>
          <w:ilvl w:val="0"/>
          <w:numId w:val="11"/>
        </w:numPr>
        <w:spacing w:before="120"/>
        <w:ind w:left="426" w:hanging="426"/>
        <w:jc w:val="both"/>
        <w:rPr>
          <w:sz w:val="22"/>
          <w:szCs w:val="22"/>
        </w:rPr>
      </w:pPr>
      <w:r w:rsidRPr="00EC0A21">
        <w:rPr>
          <w:sz w:val="22"/>
          <w:szCs w:val="22"/>
        </w:rPr>
        <w:t>Rada Asociace je usnášeníschopná, je-li přít</w:t>
      </w:r>
      <w:r w:rsidR="00AC6743" w:rsidRPr="00EC0A21">
        <w:rPr>
          <w:sz w:val="22"/>
          <w:szCs w:val="22"/>
        </w:rPr>
        <w:t xml:space="preserve">omna nadpoloviční většina členů disponující hlasovacím právem. </w:t>
      </w:r>
    </w:p>
    <w:p w14:paraId="1C0838F4" w14:textId="77777777" w:rsidR="00AE6125" w:rsidRPr="00606312" w:rsidRDefault="00F0028B" w:rsidP="00540ED3">
      <w:pPr>
        <w:pStyle w:val="Seznam"/>
        <w:numPr>
          <w:ilvl w:val="0"/>
          <w:numId w:val="11"/>
        </w:numPr>
        <w:spacing w:before="120"/>
        <w:ind w:left="426" w:hanging="426"/>
        <w:jc w:val="both"/>
        <w:rPr>
          <w:sz w:val="22"/>
          <w:szCs w:val="22"/>
        </w:rPr>
      </w:pPr>
      <w:r w:rsidRPr="00606312">
        <w:rPr>
          <w:sz w:val="22"/>
          <w:szCs w:val="22"/>
        </w:rPr>
        <w:t>K usnesení Rady Asociace je třeba souhlas prosté většiny přítomných členů</w:t>
      </w:r>
      <w:r w:rsidR="00B957EC" w:rsidRPr="00606312">
        <w:rPr>
          <w:sz w:val="22"/>
          <w:szCs w:val="22"/>
        </w:rPr>
        <w:t xml:space="preserve"> s hlasovacím právem</w:t>
      </w:r>
      <w:r w:rsidRPr="00606312">
        <w:rPr>
          <w:sz w:val="22"/>
          <w:szCs w:val="22"/>
        </w:rPr>
        <w:t>. V případě rovnosti hlasů rozhoduje hlas předsedy.</w:t>
      </w:r>
    </w:p>
    <w:p w14:paraId="027DB78B" w14:textId="77777777" w:rsidR="00E403B4" w:rsidRPr="00606312" w:rsidRDefault="00E403B4" w:rsidP="00540ED3">
      <w:pPr>
        <w:pStyle w:val="Seznam"/>
        <w:numPr>
          <w:ilvl w:val="0"/>
          <w:numId w:val="11"/>
        </w:numPr>
        <w:spacing w:before="120"/>
        <w:ind w:left="426" w:hanging="426"/>
        <w:jc w:val="both"/>
        <w:rPr>
          <w:sz w:val="22"/>
          <w:szCs w:val="22"/>
        </w:rPr>
      </w:pPr>
      <w:r w:rsidRPr="00606312">
        <w:rPr>
          <w:sz w:val="22"/>
          <w:szCs w:val="22"/>
        </w:rPr>
        <w:t xml:space="preserve">Rada Asociace se schází nejméně jedenkrát ročně. </w:t>
      </w:r>
    </w:p>
    <w:p w14:paraId="2BF70D3D" w14:textId="77777777" w:rsidR="00E403B4" w:rsidRPr="00606312" w:rsidRDefault="00E403B4" w:rsidP="00E403B4">
      <w:pPr>
        <w:pStyle w:val="Seznam"/>
        <w:numPr>
          <w:ilvl w:val="0"/>
          <w:numId w:val="11"/>
        </w:numPr>
        <w:spacing w:before="120"/>
        <w:ind w:left="426" w:hanging="426"/>
        <w:jc w:val="both"/>
        <w:rPr>
          <w:sz w:val="22"/>
          <w:szCs w:val="22"/>
        </w:rPr>
      </w:pPr>
      <w:r w:rsidRPr="00606312">
        <w:rPr>
          <w:sz w:val="22"/>
          <w:szCs w:val="22"/>
        </w:rPr>
        <w:t xml:space="preserve">Každý člen Rady Asociace musí obdržet písemnou (elektronickou) pozvánku na zasedání Rady Asociace, a to 7 dní před zasedáním. </w:t>
      </w:r>
    </w:p>
    <w:p w14:paraId="3FC3AA6A" w14:textId="77777777" w:rsidR="00E403B4" w:rsidRPr="00606312" w:rsidRDefault="00E403B4" w:rsidP="00E403B4">
      <w:pPr>
        <w:pStyle w:val="Seznam"/>
        <w:numPr>
          <w:ilvl w:val="0"/>
          <w:numId w:val="11"/>
        </w:numPr>
        <w:spacing w:before="120"/>
        <w:ind w:left="426" w:hanging="426"/>
        <w:jc w:val="both"/>
        <w:rPr>
          <w:sz w:val="22"/>
          <w:szCs w:val="22"/>
        </w:rPr>
      </w:pPr>
      <w:r w:rsidRPr="00606312">
        <w:rPr>
          <w:sz w:val="22"/>
          <w:szCs w:val="22"/>
        </w:rPr>
        <w:t xml:space="preserve">Je-li to nezbytné, mohou členové Rady Asociace hlasovat korespondenční cestou (elektronicky). K přijetí rozhodnutí je třeba souhlasu nadpoloviční většiny všech členů Rady Asociace disponujícími hlasovacím právem. </w:t>
      </w:r>
    </w:p>
    <w:p w14:paraId="506D7967" w14:textId="77777777" w:rsidR="00E403B4" w:rsidRPr="00EC0A21" w:rsidRDefault="00E403B4" w:rsidP="00E403B4">
      <w:pPr>
        <w:pStyle w:val="Seznam"/>
        <w:numPr>
          <w:ilvl w:val="0"/>
          <w:numId w:val="11"/>
        </w:numPr>
        <w:spacing w:before="120"/>
        <w:ind w:left="426" w:hanging="426"/>
        <w:jc w:val="both"/>
        <w:rPr>
          <w:sz w:val="22"/>
          <w:szCs w:val="22"/>
        </w:rPr>
      </w:pPr>
      <w:r w:rsidRPr="00EC0A21">
        <w:rPr>
          <w:sz w:val="22"/>
          <w:szCs w:val="22"/>
        </w:rPr>
        <w:t>Na návrh předsedy může Rada Asociace jmenovat a odvolávat výkonného ředitele, jehož  činnost kontroluje</w:t>
      </w:r>
      <w:r w:rsidR="00AC6743" w:rsidRPr="00EC0A21">
        <w:rPr>
          <w:sz w:val="22"/>
          <w:szCs w:val="22"/>
        </w:rPr>
        <w:t>,</w:t>
      </w:r>
      <w:r w:rsidRPr="00EC0A21">
        <w:rPr>
          <w:sz w:val="22"/>
          <w:szCs w:val="22"/>
        </w:rPr>
        <w:t xml:space="preserve"> a které je výkonný ředitel odpovědný ze své funkce.</w:t>
      </w:r>
    </w:p>
    <w:p w14:paraId="655428F8" w14:textId="11D637E8" w:rsidR="00F105CF" w:rsidRPr="00804223" w:rsidRDefault="006523C6" w:rsidP="00540ED3">
      <w:pPr>
        <w:pStyle w:val="Seznam"/>
        <w:numPr>
          <w:ilvl w:val="0"/>
          <w:numId w:val="11"/>
        </w:numPr>
        <w:spacing w:before="120"/>
        <w:ind w:left="426" w:hanging="426"/>
        <w:jc w:val="both"/>
        <w:rPr>
          <w:sz w:val="22"/>
          <w:szCs w:val="22"/>
        </w:rPr>
      </w:pPr>
      <w:r w:rsidRPr="00804223">
        <w:rPr>
          <w:sz w:val="22"/>
          <w:szCs w:val="22"/>
        </w:rPr>
        <w:t>Předseda rady</w:t>
      </w:r>
      <w:r w:rsidR="00F0028B" w:rsidRPr="00804223">
        <w:rPr>
          <w:sz w:val="22"/>
          <w:szCs w:val="22"/>
        </w:rPr>
        <w:t xml:space="preserve"> Asociace vydává vnitřní předpisy ve věcech As</w:t>
      </w:r>
      <w:r w:rsidR="00086E1A" w:rsidRPr="00804223">
        <w:rPr>
          <w:sz w:val="22"/>
          <w:szCs w:val="22"/>
        </w:rPr>
        <w:t>ociace, které nejsou vymezeny  S</w:t>
      </w:r>
      <w:r w:rsidR="00F0028B" w:rsidRPr="00804223">
        <w:rPr>
          <w:sz w:val="22"/>
          <w:szCs w:val="22"/>
        </w:rPr>
        <w:t>tanovami Asociace.</w:t>
      </w:r>
    </w:p>
    <w:p w14:paraId="68B48DF4" w14:textId="77777777" w:rsidR="00086E1A" w:rsidRPr="00EC0A21" w:rsidRDefault="00AE6125" w:rsidP="00E403B4">
      <w:pPr>
        <w:pStyle w:val="Seznam"/>
        <w:numPr>
          <w:ilvl w:val="0"/>
          <w:numId w:val="11"/>
        </w:numPr>
        <w:spacing w:before="120"/>
        <w:ind w:left="426" w:hanging="426"/>
        <w:jc w:val="both"/>
        <w:rPr>
          <w:sz w:val="22"/>
          <w:szCs w:val="22"/>
        </w:rPr>
      </w:pPr>
      <w:r w:rsidRPr="00EC0A21">
        <w:rPr>
          <w:sz w:val="22"/>
          <w:szCs w:val="22"/>
        </w:rPr>
        <w:t>Členové Rady Asociace mohou pobírat za svou činnost v Radě Asociace roční odměnu s</w:t>
      </w:r>
      <w:r w:rsidR="005F211E" w:rsidRPr="00EC0A21">
        <w:rPr>
          <w:sz w:val="22"/>
          <w:szCs w:val="22"/>
        </w:rPr>
        <w:t xml:space="preserve">tanovenou Valnou hromadou členů Asociace. </w:t>
      </w:r>
    </w:p>
    <w:p w14:paraId="71B6BE00" w14:textId="77777777" w:rsidR="00E403B4" w:rsidRPr="00EC0A21" w:rsidRDefault="00E403B4" w:rsidP="00AC6743">
      <w:pPr>
        <w:pStyle w:val="Seznam"/>
        <w:spacing w:before="120"/>
        <w:ind w:left="0" w:firstLine="0"/>
        <w:jc w:val="both"/>
        <w:rPr>
          <w:sz w:val="22"/>
          <w:szCs w:val="22"/>
        </w:rPr>
      </w:pPr>
    </w:p>
    <w:p w14:paraId="0AA40994" w14:textId="77777777" w:rsidR="00086E1A" w:rsidRPr="00EC0A21" w:rsidRDefault="00086E1A" w:rsidP="00540ED3">
      <w:pPr>
        <w:pStyle w:val="Default"/>
        <w:spacing w:after="120"/>
        <w:rPr>
          <w:sz w:val="22"/>
          <w:szCs w:val="22"/>
          <w:lang w:val="cs-CZ"/>
        </w:rPr>
      </w:pPr>
    </w:p>
    <w:p w14:paraId="521024BE" w14:textId="77777777" w:rsidR="00540ED3" w:rsidRPr="00EC0A21" w:rsidRDefault="00540ED3" w:rsidP="00540ED3">
      <w:pPr>
        <w:pStyle w:val="Default"/>
        <w:spacing w:after="120"/>
        <w:jc w:val="center"/>
        <w:rPr>
          <w:sz w:val="22"/>
          <w:szCs w:val="22"/>
          <w:lang w:val="cs-CZ"/>
        </w:rPr>
      </w:pPr>
      <w:r w:rsidRPr="00EC0A21">
        <w:rPr>
          <w:sz w:val="22"/>
          <w:szCs w:val="22"/>
          <w:lang w:val="cs-CZ"/>
        </w:rPr>
        <w:t xml:space="preserve">Článek X. </w:t>
      </w:r>
    </w:p>
    <w:p w14:paraId="505E6CC8" w14:textId="77777777" w:rsidR="00224127" w:rsidRPr="00EC0A21" w:rsidRDefault="00540ED3" w:rsidP="00540ED3">
      <w:pPr>
        <w:pStyle w:val="Default"/>
        <w:spacing w:after="120"/>
        <w:jc w:val="center"/>
        <w:rPr>
          <w:sz w:val="22"/>
          <w:szCs w:val="22"/>
          <w:lang w:val="cs-CZ"/>
        </w:rPr>
      </w:pPr>
      <w:r w:rsidRPr="00EC0A21">
        <w:rPr>
          <w:b/>
          <w:bCs/>
          <w:sz w:val="22"/>
          <w:szCs w:val="22"/>
          <w:lang w:val="cs-CZ"/>
        </w:rPr>
        <w:t xml:space="preserve">Hospodaření a majetek Asociace </w:t>
      </w:r>
    </w:p>
    <w:p w14:paraId="518013BD" w14:textId="77777777" w:rsidR="00F0028B" w:rsidRPr="00EC0A21" w:rsidRDefault="00F0028B" w:rsidP="00540ED3">
      <w:pPr>
        <w:pStyle w:val="Seznam"/>
        <w:numPr>
          <w:ilvl w:val="3"/>
          <w:numId w:val="14"/>
        </w:numPr>
        <w:tabs>
          <w:tab w:val="clear" w:pos="2880"/>
        </w:tabs>
        <w:spacing w:before="120"/>
        <w:ind w:left="426" w:hanging="426"/>
        <w:jc w:val="both"/>
        <w:rPr>
          <w:sz w:val="22"/>
          <w:szCs w:val="22"/>
        </w:rPr>
      </w:pPr>
      <w:r w:rsidRPr="00EC0A21">
        <w:rPr>
          <w:sz w:val="22"/>
          <w:szCs w:val="22"/>
        </w:rPr>
        <w:t>Asociace hospodaří s majetkem a k plnění svých cílů užívá majetek, který tvoří zejména:</w:t>
      </w:r>
    </w:p>
    <w:p w14:paraId="398226C2" w14:textId="77777777" w:rsidR="00F0028B" w:rsidRPr="00EC0A21" w:rsidRDefault="00540ED3" w:rsidP="00540ED3">
      <w:pPr>
        <w:pStyle w:val="Seznam2"/>
        <w:numPr>
          <w:ilvl w:val="1"/>
          <w:numId w:val="14"/>
        </w:numPr>
        <w:tabs>
          <w:tab w:val="clear" w:pos="1440"/>
          <w:tab w:val="num" w:pos="1134"/>
        </w:tabs>
        <w:spacing w:before="120"/>
        <w:ind w:left="1134" w:hanging="425"/>
        <w:jc w:val="both"/>
        <w:rPr>
          <w:sz w:val="22"/>
          <w:szCs w:val="22"/>
        </w:rPr>
      </w:pPr>
      <w:r w:rsidRPr="00EC0A21">
        <w:rPr>
          <w:sz w:val="22"/>
          <w:szCs w:val="22"/>
        </w:rPr>
        <w:t>movitý a nemovitý majetek,</w:t>
      </w:r>
    </w:p>
    <w:p w14:paraId="5115A5EF" w14:textId="77777777" w:rsidR="00F0028B" w:rsidRPr="00EC0A21" w:rsidRDefault="00F0028B" w:rsidP="00540ED3">
      <w:pPr>
        <w:pStyle w:val="Seznam2"/>
        <w:numPr>
          <w:ilvl w:val="1"/>
          <w:numId w:val="14"/>
        </w:numPr>
        <w:tabs>
          <w:tab w:val="clear" w:pos="1440"/>
          <w:tab w:val="num" w:pos="1134"/>
        </w:tabs>
        <w:spacing w:before="60"/>
        <w:ind w:left="1134" w:hanging="425"/>
        <w:jc w:val="both"/>
        <w:rPr>
          <w:sz w:val="22"/>
          <w:szCs w:val="22"/>
        </w:rPr>
      </w:pPr>
      <w:r w:rsidRPr="00EC0A21">
        <w:rPr>
          <w:sz w:val="22"/>
          <w:szCs w:val="22"/>
        </w:rPr>
        <w:t>účelové a jiné finanční dot</w:t>
      </w:r>
      <w:r w:rsidR="00540ED3" w:rsidRPr="00EC0A21">
        <w:rPr>
          <w:sz w:val="22"/>
          <w:szCs w:val="22"/>
        </w:rPr>
        <w:t>ace, příspěvky a dary, dědictví,</w:t>
      </w:r>
    </w:p>
    <w:p w14:paraId="468BAA46" w14:textId="77777777" w:rsidR="00F0028B" w:rsidRPr="00EC0A21" w:rsidRDefault="00F0028B" w:rsidP="00540ED3">
      <w:pPr>
        <w:pStyle w:val="Seznam2"/>
        <w:numPr>
          <w:ilvl w:val="1"/>
          <w:numId w:val="14"/>
        </w:numPr>
        <w:tabs>
          <w:tab w:val="clear" w:pos="1440"/>
          <w:tab w:val="num" w:pos="1134"/>
        </w:tabs>
        <w:spacing w:before="60"/>
        <w:ind w:left="1134" w:hanging="425"/>
        <w:jc w:val="both"/>
        <w:rPr>
          <w:sz w:val="22"/>
          <w:szCs w:val="22"/>
        </w:rPr>
      </w:pPr>
      <w:r w:rsidRPr="00EC0A21">
        <w:rPr>
          <w:sz w:val="22"/>
          <w:szCs w:val="22"/>
        </w:rPr>
        <w:t>příjmy z nadací, vlastního jmění a jiné příjmy.</w:t>
      </w:r>
    </w:p>
    <w:p w14:paraId="77102135" w14:textId="77777777" w:rsidR="00F0028B" w:rsidRPr="00EC0A21" w:rsidRDefault="00F0028B" w:rsidP="00540ED3">
      <w:pPr>
        <w:pStyle w:val="Seznam"/>
        <w:spacing w:before="120"/>
        <w:ind w:left="426" w:hanging="426"/>
        <w:jc w:val="both"/>
        <w:rPr>
          <w:sz w:val="22"/>
          <w:szCs w:val="22"/>
        </w:rPr>
      </w:pPr>
      <w:r w:rsidRPr="00EC0A21">
        <w:rPr>
          <w:sz w:val="22"/>
          <w:szCs w:val="22"/>
        </w:rPr>
        <w:t>2.</w:t>
      </w:r>
      <w:r w:rsidRPr="00EC0A21">
        <w:rPr>
          <w:sz w:val="22"/>
          <w:szCs w:val="22"/>
        </w:rPr>
        <w:tab/>
        <w:t>Hospodaření Asociace se řídí obecně závaznými právními předpisy, stanovami a ostatními vnitřními předpisy Asociace.</w:t>
      </w:r>
    </w:p>
    <w:p w14:paraId="40D6F008" w14:textId="77777777" w:rsidR="00F0028B" w:rsidRPr="00EC0A21" w:rsidRDefault="00F0028B" w:rsidP="0088227B">
      <w:pPr>
        <w:pStyle w:val="Seznam"/>
        <w:spacing w:before="120"/>
        <w:ind w:left="426" w:hanging="426"/>
        <w:jc w:val="both"/>
        <w:rPr>
          <w:sz w:val="22"/>
          <w:szCs w:val="22"/>
        </w:rPr>
      </w:pPr>
      <w:r w:rsidRPr="00EC0A21">
        <w:rPr>
          <w:sz w:val="22"/>
          <w:szCs w:val="22"/>
        </w:rPr>
        <w:t>3.</w:t>
      </w:r>
      <w:r w:rsidRPr="00EC0A21">
        <w:rPr>
          <w:sz w:val="22"/>
          <w:szCs w:val="22"/>
        </w:rPr>
        <w:tab/>
        <w:t>Finanční prostředky Asociace jsou uloženy na samo</w:t>
      </w:r>
      <w:r w:rsidR="0088227B" w:rsidRPr="00EC0A21">
        <w:rPr>
          <w:sz w:val="22"/>
          <w:szCs w:val="22"/>
        </w:rPr>
        <w:t>statném účtu v peněžním ústavu.</w:t>
      </w:r>
    </w:p>
    <w:p w14:paraId="10C32D77" w14:textId="77777777" w:rsidR="00540ED3" w:rsidRPr="00EC0A21" w:rsidRDefault="00540ED3" w:rsidP="00540ED3">
      <w:pPr>
        <w:pStyle w:val="Default"/>
        <w:spacing w:after="120"/>
        <w:jc w:val="center"/>
        <w:rPr>
          <w:sz w:val="22"/>
          <w:szCs w:val="22"/>
          <w:lang w:val="cs-CZ"/>
        </w:rPr>
      </w:pPr>
    </w:p>
    <w:p w14:paraId="2AB3D771" w14:textId="77777777" w:rsidR="0088227B" w:rsidRPr="00EC0A21" w:rsidRDefault="0088227B" w:rsidP="00540ED3">
      <w:pPr>
        <w:pStyle w:val="Default"/>
        <w:spacing w:after="120"/>
        <w:jc w:val="center"/>
        <w:rPr>
          <w:sz w:val="22"/>
          <w:szCs w:val="22"/>
          <w:lang w:val="cs-CZ"/>
        </w:rPr>
      </w:pPr>
    </w:p>
    <w:p w14:paraId="505CE025" w14:textId="77777777" w:rsidR="00540ED3" w:rsidRPr="00EC0A21" w:rsidRDefault="00540ED3" w:rsidP="00540ED3">
      <w:pPr>
        <w:pStyle w:val="Default"/>
        <w:spacing w:after="120"/>
        <w:jc w:val="center"/>
        <w:rPr>
          <w:sz w:val="22"/>
          <w:szCs w:val="22"/>
          <w:lang w:val="cs-CZ"/>
        </w:rPr>
      </w:pPr>
      <w:r w:rsidRPr="00EC0A21">
        <w:rPr>
          <w:sz w:val="22"/>
          <w:szCs w:val="22"/>
          <w:lang w:val="cs-CZ"/>
        </w:rPr>
        <w:t xml:space="preserve">Článek XI. </w:t>
      </w:r>
    </w:p>
    <w:p w14:paraId="160FB9F8" w14:textId="77777777" w:rsidR="00224127" w:rsidRPr="00EC0A21" w:rsidRDefault="00540ED3" w:rsidP="005F211E">
      <w:pPr>
        <w:pStyle w:val="Default"/>
        <w:spacing w:after="120"/>
        <w:jc w:val="center"/>
        <w:rPr>
          <w:sz w:val="22"/>
          <w:szCs w:val="22"/>
          <w:lang w:val="cs-CZ"/>
        </w:rPr>
      </w:pPr>
      <w:r w:rsidRPr="00EC0A21">
        <w:rPr>
          <w:b/>
          <w:bCs/>
          <w:sz w:val="22"/>
          <w:szCs w:val="22"/>
          <w:lang w:val="cs-CZ"/>
        </w:rPr>
        <w:t xml:space="preserve">Řešení sporů </w:t>
      </w:r>
    </w:p>
    <w:p w14:paraId="745E205A" w14:textId="77777777" w:rsidR="00F0028B" w:rsidRPr="00EC0A21" w:rsidRDefault="00F0028B" w:rsidP="00540ED3">
      <w:pPr>
        <w:pStyle w:val="Zkladntext"/>
        <w:numPr>
          <w:ilvl w:val="3"/>
          <w:numId w:val="16"/>
        </w:numPr>
        <w:tabs>
          <w:tab w:val="clear" w:pos="2880"/>
        </w:tabs>
        <w:spacing w:before="120"/>
        <w:ind w:left="426" w:hanging="426"/>
        <w:rPr>
          <w:b w:val="0"/>
          <w:bCs w:val="0"/>
          <w:sz w:val="22"/>
          <w:szCs w:val="22"/>
        </w:rPr>
      </w:pPr>
      <w:r w:rsidRPr="00EC0A21">
        <w:rPr>
          <w:b w:val="0"/>
          <w:bCs w:val="0"/>
          <w:sz w:val="22"/>
          <w:szCs w:val="22"/>
        </w:rPr>
        <w:t>Spory vyplývající z členství nebo z činnosti Asociace řeší Rada Asociace, která k tomuto účelu může ustavit smírčí komisi ad hoc. V případě, že ani po projednání v Radě Asociace nedojde k dohodě, rozhoduje Valná hromada členů Asociace.</w:t>
      </w:r>
    </w:p>
    <w:p w14:paraId="5A0C24EA" w14:textId="77777777" w:rsidR="00540ED3" w:rsidRPr="00EC0A21" w:rsidRDefault="00540ED3" w:rsidP="009F0F7C">
      <w:pPr>
        <w:pStyle w:val="Zkladntext"/>
        <w:spacing w:before="120"/>
        <w:rPr>
          <w:rFonts w:ascii="Arial" w:hAnsi="Arial" w:cs="Arial"/>
          <w:b w:val="0"/>
          <w:bCs w:val="0"/>
          <w:sz w:val="22"/>
          <w:szCs w:val="22"/>
        </w:rPr>
      </w:pPr>
    </w:p>
    <w:p w14:paraId="1EF1078A" w14:textId="77777777" w:rsidR="0088227B" w:rsidRPr="00EC0A21" w:rsidRDefault="0088227B" w:rsidP="009F0F7C">
      <w:pPr>
        <w:pStyle w:val="Zkladntext"/>
        <w:spacing w:before="120"/>
        <w:rPr>
          <w:rFonts w:ascii="Arial" w:hAnsi="Arial" w:cs="Arial"/>
          <w:b w:val="0"/>
          <w:bCs w:val="0"/>
          <w:sz w:val="22"/>
          <w:szCs w:val="22"/>
        </w:rPr>
      </w:pPr>
    </w:p>
    <w:p w14:paraId="1FBB0D81" w14:textId="77777777" w:rsidR="00540ED3" w:rsidRPr="00EC0A21" w:rsidRDefault="00540ED3" w:rsidP="00540ED3">
      <w:pPr>
        <w:pStyle w:val="Default"/>
        <w:spacing w:after="120"/>
        <w:jc w:val="center"/>
        <w:rPr>
          <w:sz w:val="22"/>
          <w:szCs w:val="22"/>
          <w:lang w:val="cs-CZ"/>
        </w:rPr>
      </w:pPr>
      <w:r w:rsidRPr="00EC0A21">
        <w:rPr>
          <w:sz w:val="22"/>
          <w:szCs w:val="22"/>
          <w:lang w:val="cs-CZ"/>
        </w:rPr>
        <w:t xml:space="preserve">Článek XII. </w:t>
      </w:r>
    </w:p>
    <w:p w14:paraId="6601D591" w14:textId="77777777" w:rsidR="00540ED3" w:rsidRPr="00EC0A21" w:rsidRDefault="00540ED3" w:rsidP="00540ED3">
      <w:pPr>
        <w:pStyle w:val="Default"/>
        <w:spacing w:after="120"/>
        <w:jc w:val="center"/>
        <w:rPr>
          <w:sz w:val="22"/>
          <w:szCs w:val="22"/>
          <w:lang w:val="cs-CZ"/>
        </w:rPr>
      </w:pPr>
      <w:r w:rsidRPr="00EC0A21">
        <w:rPr>
          <w:b/>
          <w:bCs/>
          <w:sz w:val="22"/>
          <w:szCs w:val="22"/>
          <w:lang w:val="cs-CZ"/>
        </w:rPr>
        <w:t xml:space="preserve">Zánik Asociace </w:t>
      </w:r>
    </w:p>
    <w:p w14:paraId="6F6B155B" w14:textId="77777777" w:rsidR="00540ED3" w:rsidRPr="00EC0A21" w:rsidRDefault="00F0028B" w:rsidP="009F0F7C">
      <w:pPr>
        <w:pStyle w:val="Zkladntext"/>
        <w:numPr>
          <w:ilvl w:val="0"/>
          <w:numId w:val="42"/>
        </w:numPr>
        <w:spacing w:before="120"/>
        <w:ind w:left="426" w:hanging="426"/>
        <w:rPr>
          <w:b w:val="0"/>
          <w:bCs w:val="0"/>
          <w:sz w:val="22"/>
          <w:szCs w:val="22"/>
        </w:rPr>
      </w:pPr>
      <w:r w:rsidRPr="00EC0A21">
        <w:rPr>
          <w:b w:val="0"/>
          <w:bCs w:val="0"/>
          <w:sz w:val="22"/>
          <w:szCs w:val="22"/>
        </w:rPr>
        <w:t>Asociace zaniká dobrovolným rozpuštěním nebo sloučením s</w:t>
      </w:r>
      <w:r w:rsidR="00E403B4" w:rsidRPr="00EC0A21">
        <w:rPr>
          <w:b w:val="0"/>
          <w:bCs w:val="0"/>
          <w:sz w:val="22"/>
          <w:szCs w:val="22"/>
        </w:rPr>
        <w:t> </w:t>
      </w:r>
      <w:r w:rsidRPr="00EC0A21">
        <w:rPr>
          <w:b w:val="0"/>
          <w:bCs w:val="0"/>
          <w:sz w:val="22"/>
          <w:szCs w:val="22"/>
        </w:rPr>
        <w:t>ji</w:t>
      </w:r>
      <w:r w:rsidR="00E403B4" w:rsidRPr="00EC0A21">
        <w:rPr>
          <w:b w:val="0"/>
          <w:bCs w:val="0"/>
          <w:sz w:val="22"/>
          <w:szCs w:val="22"/>
        </w:rPr>
        <w:t>nou organizací</w:t>
      </w:r>
      <w:r w:rsidRPr="00EC0A21">
        <w:rPr>
          <w:b w:val="0"/>
          <w:bCs w:val="0"/>
          <w:sz w:val="22"/>
          <w:szCs w:val="22"/>
        </w:rPr>
        <w:t>, vysloví-li se pro to nejméně dvě třetiny řádných členů na návrh Rady Asociace. O naložení s likvidačním zůstatkem Asociace rozhodne Valná hromada a výmazem Asociace z registru pověří předsedu Asociace.</w:t>
      </w:r>
    </w:p>
    <w:p w14:paraId="7A1F43A9" w14:textId="77777777" w:rsidR="0088227B" w:rsidRDefault="0088227B" w:rsidP="0088227B">
      <w:pPr>
        <w:pStyle w:val="Zkladntext"/>
        <w:spacing w:before="120"/>
        <w:rPr>
          <w:b w:val="0"/>
          <w:bCs w:val="0"/>
          <w:sz w:val="22"/>
          <w:szCs w:val="22"/>
        </w:rPr>
      </w:pPr>
    </w:p>
    <w:p w14:paraId="1C739120" w14:textId="77777777" w:rsidR="005F211E" w:rsidRDefault="005F211E" w:rsidP="009F0F7C">
      <w:pPr>
        <w:pStyle w:val="Zkladntext"/>
        <w:spacing w:before="120"/>
        <w:rPr>
          <w:rFonts w:ascii="Arial" w:hAnsi="Arial" w:cs="Arial"/>
          <w:b w:val="0"/>
          <w:bCs w:val="0"/>
          <w:sz w:val="22"/>
          <w:szCs w:val="22"/>
        </w:rPr>
      </w:pPr>
    </w:p>
    <w:p w14:paraId="18932D4D" w14:textId="77777777" w:rsidR="00540ED3" w:rsidRPr="00540ED3" w:rsidRDefault="00540ED3" w:rsidP="00540ED3">
      <w:pPr>
        <w:pStyle w:val="Default"/>
        <w:spacing w:after="120"/>
        <w:jc w:val="center"/>
        <w:rPr>
          <w:sz w:val="22"/>
          <w:szCs w:val="22"/>
          <w:lang w:val="cs-CZ"/>
        </w:rPr>
      </w:pPr>
      <w:r w:rsidRPr="00540ED3">
        <w:rPr>
          <w:sz w:val="22"/>
          <w:szCs w:val="22"/>
          <w:lang w:val="cs-CZ"/>
        </w:rPr>
        <w:t xml:space="preserve">Článek XIII. </w:t>
      </w:r>
    </w:p>
    <w:p w14:paraId="613DB10C" w14:textId="77777777" w:rsidR="00540ED3" w:rsidRPr="00540ED3" w:rsidRDefault="00540ED3" w:rsidP="00540ED3">
      <w:pPr>
        <w:pStyle w:val="Default"/>
        <w:spacing w:after="120"/>
        <w:jc w:val="center"/>
        <w:rPr>
          <w:sz w:val="22"/>
          <w:szCs w:val="22"/>
          <w:lang w:val="cs-CZ"/>
        </w:rPr>
      </w:pPr>
      <w:r w:rsidRPr="00540ED3">
        <w:rPr>
          <w:b/>
          <w:bCs/>
          <w:sz w:val="22"/>
          <w:szCs w:val="22"/>
          <w:lang w:val="cs-CZ"/>
        </w:rPr>
        <w:t xml:space="preserve">Závěrečná ustanovení  </w:t>
      </w:r>
    </w:p>
    <w:p w14:paraId="16BDFD8B" w14:textId="661E89D3" w:rsidR="00540ED3" w:rsidRPr="00CC42C5" w:rsidRDefault="00540ED3" w:rsidP="00540ED3">
      <w:pPr>
        <w:pStyle w:val="Zkladntext"/>
        <w:numPr>
          <w:ilvl w:val="6"/>
          <w:numId w:val="16"/>
        </w:numPr>
        <w:tabs>
          <w:tab w:val="clear" w:pos="5040"/>
        </w:tabs>
        <w:spacing w:before="120"/>
        <w:ind w:left="426"/>
        <w:rPr>
          <w:b w:val="0"/>
          <w:bCs w:val="0"/>
          <w:sz w:val="22"/>
          <w:szCs w:val="22"/>
        </w:rPr>
      </w:pPr>
      <w:r w:rsidRPr="00CC42C5">
        <w:rPr>
          <w:b w:val="0"/>
          <w:bCs w:val="0"/>
          <w:sz w:val="22"/>
          <w:szCs w:val="22"/>
        </w:rPr>
        <w:t xml:space="preserve">Znění těchto Stanov bylo schváleno Valnou hromadou členů Asociace svolané </w:t>
      </w:r>
      <w:r w:rsidR="0088227B" w:rsidRPr="00CC42C5">
        <w:rPr>
          <w:b w:val="0"/>
          <w:bCs w:val="0"/>
          <w:sz w:val="22"/>
          <w:szCs w:val="22"/>
        </w:rPr>
        <w:t xml:space="preserve">Předsedou </w:t>
      </w:r>
      <w:r w:rsidR="002A2610">
        <w:rPr>
          <w:b w:val="0"/>
          <w:bCs w:val="0"/>
          <w:sz w:val="22"/>
          <w:szCs w:val="22"/>
        </w:rPr>
        <w:t xml:space="preserve">Rady </w:t>
      </w:r>
      <w:r w:rsidR="0088227B" w:rsidRPr="00CC42C5">
        <w:rPr>
          <w:b w:val="0"/>
          <w:bCs w:val="0"/>
          <w:sz w:val="22"/>
          <w:szCs w:val="22"/>
        </w:rPr>
        <w:t>Asociace v souladu se zněním původních Stanov a znění občanského zákoníku, je</w:t>
      </w:r>
      <w:r w:rsidR="002A2610">
        <w:rPr>
          <w:b w:val="0"/>
          <w:bCs w:val="0"/>
          <w:sz w:val="22"/>
          <w:szCs w:val="22"/>
        </w:rPr>
        <w:t xml:space="preserve">jíž zasedání se konalo dne 25. dubna 2018. </w:t>
      </w:r>
      <w:r w:rsidR="0088227B" w:rsidRPr="00CC42C5">
        <w:rPr>
          <w:b w:val="0"/>
          <w:bCs w:val="0"/>
          <w:sz w:val="22"/>
          <w:szCs w:val="22"/>
        </w:rPr>
        <w:t>Průběh zasedání je zaznamenán zá</w:t>
      </w:r>
      <w:r w:rsidR="002A2610">
        <w:rPr>
          <w:b w:val="0"/>
          <w:bCs w:val="0"/>
          <w:sz w:val="22"/>
          <w:szCs w:val="22"/>
        </w:rPr>
        <w:t xml:space="preserve">pisem vypracovaným v zákonem stanovené lhůtě. </w:t>
      </w:r>
    </w:p>
    <w:p w14:paraId="11B46B5B" w14:textId="77777777" w:rsidR="0088227B" w:rsidRPr="00CC42C5" w:rsidRDefault="001A011F" w:rsidP="00540ED3">
      <w:pPr>
        <w:pStyle w:val="Zkladntext"/>
        <w:numPr>
          <w:ilvl w:val="6"/>
          <w:numId w:val="16"/>
        </w:numPr>
        <w:tabs>
          <w:tab w:val="clear" w:pos="5040"/>
        </w:tabs>
        <w:spacing w:before="120"/>
        <w:ind w:left="426"/>
        <w:rPr>
          <w:b w:val="0"/>
          <w:bCs w:val="0"/>
          <w:sz w:val="22"/>
          <w:szCs w:val="22"/>
        </w:rPr>
      </w:pPr>
      <w:r w:rsidRPr="00CC42C5">
        <w:rPr>
          <w:b w:val="0"/>
          <w:bCs w:val="0"/>
          <w:sz w:val="22"/>
          <w:szCs w:val="22"/>
        </w:rPr>
        <w:t>Znění S</w:t>
      </w:r>
      <w:r w:rsidR="0088227B" w:rsidRPr="00CC42C5">
        <w:rPr>
          <w:b w:val="0"/>
          <w:bCs w:val="0"/>
          <w:sz w:val="22"/>
          <w:szCs w:val="22"/>
        </w:rPr>
        <w:t xml:space="preserve">tanov je účinné ode dne založení do sbírky listin spolkového rejstříku. </w:t>
      </w:r>
    </w:p>
    <w:p w14:paraId="51873BD4" w14:textId="77777777" w:rsidR="00F0028B" w:rsidRPr="00606312" w:rsidRDefault="00F0028B" w:rsidP="009F0F7C">
      <w:pPr>
        <w:spacing w:before="120"/>
        <w:rPr>
          <w:rFonts w:ascii="Arial" w:hAnsi="Arial" w:cs="Arial"/>
          <w:sz w:val="22"/>
          <w:szCs w:val="22"/>
        </w:rPr>
      </w:pPr>
    </w:p>
    <w:p w14:paraId="7DBF4822" w14:textId="77777777" w:rsidR="002A2610" w:rsidRDefault="00F0028B" w:rsidP="002A2610">
      <w:pPr>
        <w:pStyle w:val="Default"/>
        <w:rPr>
          <w:sz w:val="22"/>
          <w:szCs w:val="22"/>
          <w:lang w:val="cs-CZ"/>
        </w:rPr>
      </w:pPr>
      <w:r w:rsidRPr="00CC42C5">
        <w:rPr>
          <w:rFonts w:ascii="Arial" w:hAnsi="Arial" w:cs="Arial"/>
          <w:sz w:val="22"/>
          <w:szCs w:val="22"/>
        </w:rPr>
        <w:t xml:space="preserve"> </w:t>
      </w:r>
    </w:p>
    <w:p w14:paraId="4C1DB370" w14:textId="77777777" w:rsidR="002A2610" w:rsidRDefault="002A2610" w:rsidP="002A2610">
      <w:pPr>
        <w:pStyle w:val="Default"/>
        <w:rPr>
          <w:sz w:val="22"/>
          <w:szCs w:val="22"/>
          <w:lang w:val="cs-CZ"/>
        </w:rPr>
      </w:pPr>
    </w:p>
    <w:p w14:paraId="78D57941" w14:textId="127964E8" w:rsidR="0088227B" w:rsidRPr="00CC42C5" w:rsidRDefault="002A2610" w:rsidP="006F0518">
      <w:pPr>
        <w:pStyle w:val="Default"/>
        <w:ind w:firstLine="426"/>
        <w:rPr>
          <w:sz w:val="22"/>
          <w:szCs w:val="22"/>
          <w:lang w:val="cs-CZ"/>
        </w:rPr>
      </w:pPr>
      <w:r>
        <w:rPr>
          <w:sz w:val="22"/>
          <w:szCs w:val="22"/>
          <w:lang w:val="cs-CZ"/>
        </w:rPr>
        <w:t xml:space="preserve">V Praze dne </w:t>
      </w:r>
      <w:r w:rsidR="006F0518">
        <w:rPr>
          <w:sz w:val="22"/>
          <w:szCs w:val="22"/>
          <w:lang w:val="cs-CZ"/>
        </w:rPr>
        <w:t xml:space="preserve">25. dubna 2018 </w:t>
      </w:r>
    </w:p>
    <w:p w14:paraId="108514FB" w14:textId="77777777" w:rsidR="0088227B" w:rsidRDefault="0088227B" w:rsidP="0088227B">
      <w:pPr>
        <w:pStyle w:val="Default"/>
        <w:jc w:val="center"/>
        <w:rPr>
          <w:b/>
          <w:bCs/>
          <w:sz w:val="22"/>
          <w:szCs w:val="22"/>
          <w:lang w:val="cs-CZ"/>
        </w:rPr>
      </w:pPr>
    </w:p>
    <w:p w14:paraId="3C9A4429" w14:textId="77777777" w:rsidR="002A2610" w:rsidRDefault="002A2610" w:rsidP="0088227B">
      <w:pPr>
        <w:pStyle w:val="Default"/>
        <w:jc w:val="center"/>
        <w:rPr>
          <w:b/>
          <w:bCs/>
          <w:sz w:val="22"/>
          <w:szCs w:val="22"/>
          <w:lang w:val="cs-CZ"/>
        </w:rPr>
      </w:pPr>
    </w:p>
    <w:p w14:paraId="0373B346" w14:textId="77777777" w:rsidR="002A2610" w:rsidRDefault="002A2610" w:rsidP="0088227B">
      <w:pPr>
        <w:pStyle w:val="Default"/>
        <w:jc w:val="center"/>
        <w:rPr>
          <w:b/>
          <w:bCs/>
          <w:sz w:val="22"/>
          <w:szCs w:val="22"/>
          <w:lang w:val="cs-CZ"/>
        </w:rPr>
      </w:pPr>
    </w:p>
    <w:p w14:paraId="08B13AD5" w14:textId="77777777" w:rsidR="002A2610" w:rsidRDefault="002A2610" w:rsidP="0088227B">
      <w:pPr>
        <w:pStyle w:val="Default"/>
        <w:jc w:val="center"/>
        <w:rPr>
          <w:b/>
          <w:bCs/>
          <w:sz w:val="22"/>
          <w:szCs w:val="22"/>
          <w:lang w:val="cs-CZ"/>
        </w:rPr>
      </w:pPr>
    </w:p>
    <w:p w14:paraId="122AABEA" w14:textId="77777777" w:rsidR="002A2610" w:rsidRDefault="002A2610" w:rsidP="0088227B">
      <w:pPr>
        <w:pStyle w:val="Default"/>
        <w:jc w:val="center"/>
        <w:rPr>
          <w:b/>
          <w:bCs/>
          <w:sz w:val="22"/>
          <w:szCs w:val="22"/>
          <w:lang w:val="cs-CZ"/>
        </w:rPr>
      </w:pPr>
    </w:p>
    <w:p w14:paraId="0535B0F0" w14:textId="77777777" w:rsidR="002A2610" w:rsidRDefault="002A2610" w:rsidP="0088227B">
      <w:pPr>
        <w:pStyle w:val="Default"/>
        <w:jc w:val="center"/>
        <w:rPr>
          <w:b/>
          <w:bCs/>
          <w:sz w:val="22"/>
          <w:szCs w:val="22"/>
          <w:lang w:val="cs-CZ"/>
        </w:rPr>
      </w:pPr>
    </w:p>
    <w:p w14:paraId="77D1AB12" w14:textId="4C0F566F" w:rsidR="002A2610" w:rsidRDefault="002A2610" w:rsidP="002A2610">
      <w:pPr>
        <w:pStyle w:val="Default"/>
        <w:ind w:left="2836" w:firstLine="709"/>
        <w:jc w:val="center"/>
        <w:rPr>
          <w:sz w:val="22"/>
          <w:szCs w:val="22"/>
          <w:lang w:val="cs-CZ"/>
        </w:rPr>
      </w:pPr>
      <w:r>
        <w:rPr>
          <w:sz w:val="22"/>
          <w:szCs w:val="22"/>
          <w:lang w:val="cs-CZ"/>
        </w:rPr>
        <w:t>……………………………………………</w:t>
      </w:r>
    </w:p>
    <w:p w14:paraId="5C829F99" w14:textId="77777777" w:rsidR="00F0028B" w:rsidRPr="003F4EBA" w:rsidRDefault="0088227B" w:rsidP="002A2610">
      <w:pPr>
        <w:ind w:left="2836" w:firstLine="709"/>
        <w:jc w:val="center"/>
        <w:rPr>
          <w:rFonts w:ascii="Arial" w:hAnsi="Arial" w:cs="Arial"/>
          <w:sz w:val="22"/>
          <w:szCs w:val="22"/>
        </w:rPr>
      </w:pPr>
      <w:r>
        <w:t xml:space="preserve">předseda </w:t>
      </w:r>
      <w:r w:rsidR="003A30BD">
        <w:t xml:space="preserve">Rady </w:t>
      </w:r>
      <w:r>
        <w:t xml:space="preserve">Asociace </w:t>
      </w:r>
    </w:p>
    <w:sectPr w:rsidR="00F0028B" w:rsidRPr="003F4EBA">
      <w:headerReference w:type="default" r:id="rId8"/>
      <w:footerReference w:type="default" r:id="rId9"/>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C44A1" w14:textId="77777777" w:rsidR="004C13FA" w:rsidRDefault="004C13FA">
      <w:r>
        <w:separator/>
      </w:r>
    </w:p>
  </w:endnote>
  <w:endnote w:type="continuationSeparator" w:id="0">
    <w:p w14:paraId="6B8C3DBE" w14:textId="77777777" w:rsidR="004C13FA" w:rsidRDefault="004C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1590F" w14:textId="77777777" w:rsidR="00240346" w:rsidRDefault="00240346">
    <w:pPr>
      <w:pStyle w:val="Zpat"/>
      <w:jc w:val="right"/>
      <w:rPr>
        <w:rFonts w:ascii="Arial" w:hAnsi="Arial" w:cs="Arial"/>
      </w:rPr>
    </w:pP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B7248B">
      <w:rPr>
        <w:rStyle w:val="slostrnky"/>
        <w:rFonts w:ascii="Arial" w:hAnsi="Arial" w:cs="Arial"/>
        <w:noProof/>
      </w:rPr>
      <w:t>1</w:t>
    </w:r>
    <w:r>
      <w:rPr>
        <w:rStyle w:val="slostrnky"/>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27EB3" w14:textId="77777777" w:rsidR="004C13FA" w:rsidRDefault="004C13FA">
      <w:r>
        <w:separator/>
      </w:r>
    </w:p>
  </w:footnote>
  <w:footnote w:type="continuationSeparator" w:id="0">
    <w:p w14:paraId="1489981F" w14:textId="77777777" w:rsidR="004C13FA" w:rsidRDefault="004C1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60286" w14:textId="77777777" w:rsidR="00240346" w:rsidRDefault="00240346">
    <w:pPr>
      <w:pStyle w:val="Zhlav"/>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C2D"/>
    <w:multiLevelType w:val="multilevel"/>
    <w:tmpl w:val="5888DF2E"/>
    <w:lvl w:ilvl="0">
      <w:start w:val="1"/>
      <w:numFmt w:val="decimal"/>
      <w:lvlText w:val="%1."/>
      <w:lvlJc w:val="left"/>
      <w:pPr>
        <w:tabs>
          <w:tab w:val="num" w:pos="1440"/>
        </w:tabs>
        <w:ind w:left="1440" w:hanging="360"/>
      </w:pPr>
      <w:rPr>
        <w:rFonts w:cs="Times New Roman" w:hint="default"/>
      </w:rPr>
    </w:lvl>
    <w:lvl w:ilvl="1">
      <w:start w:val="8"/>
      <w:numFmt w:val="lowerLetter"/>
      <w:lvlText w:val="%2)"/>
      <w:lvlJc w:val="left"/>
      <w:pPr>
        <w:tabs>
          <w:tab w:val="num" w:pos="1440"/>
        </w:tabs>
        <w:ind w:left="1440" w:hanging="360"/>
      </w:pPr>
      <w:rPr>
        <w:rFonts w:cs="Times New Roman" w:hint="default"/>
      </w:rPr>
    </w:lvl>
    <w:lvl w:ilvl="2">
      <w:start w:val="6"/>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F71F80"/>
    <w:multiLevelType w:val="multilevel"/>
    <w:tmpl w:val="979845C4"/>
    <w:lvl w:ilvl="0">
      <w:start w:val="1"/>
      <w:numFmt w:val="upperRoman"/>
      <w:lvlText w:val="%1."/>
      <w:lvlJc w:val="right"/>
      <w:pPr>
        <w:tabs>
          <w:tab w:val="num" w:pos="567"/>
        </w:tabs>
        <w:ind w:left="720" w:hanging="18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91512AF"/>
    <w:multiLevelType w:val="multilevel"/>
    <w:tmpl w:val="D7EC08EE"/>
    <w:lvl w:ilvl="0">
      <w:start w:val="1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6"/>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99018BC"/>
    <w:multiLevelType w:val="singleLevel"/>
    <w:tmpl w:val="E6944FE6"/>
    <w:lvl w:ilvl="0">
      <w:start w:val="1"/>
      <w:numFmt w:val="lowerLetter"/>
      <w:lvlText w:val="%1) "/>
      <w:lvlJc w:val="left"/>
      <w:pPr>
        <w:tabs>
          <w:tab w:val="num" w:pos="0"/>
        </w:tabs>
        <w:ind w:left="566" w:hanging="283"/>
      </w:pPr>
      <w:rPr>
        <w:rFonts w:cs="Times New Roman" w:hint="default"/>
        <w:b w:val="0"/>
        <w:bCs w:val="0"/>
        <w:i w:val="0"/>
        <w:iCs w:val="0"/>
        <w:sz w:val="24"/>
        <w:szCs w:val="24"/>
      </w:rPr>
    </w:lvl>
  </w:abstractNum>
  <w:abstractNum w:abstractNumId="4" w15:restartNumberingAfterBreak="0">
    <w:nsid w:val="0EA21F70"/>
    <w:multiLevelType w:val="hybridMultilevel"/>
    <w:tmpl w:val="24E6DBB6"/>
    <w:lvl w:ilvl="0" w:tplc="04050017">
      <w:start w:val="4"/>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1436E1"/>
    <w:multiLevelType w:val="hybridMultilevel"/>
    <w:tmpl w:val="0B52ABAA"/>
    <w:lvl w:ilvl="0" w:tplc="531A5D80">
      <w:start w:val="1"/>
      <w:numFmt w:val="decimal"/>
      <w:lvlText w:val="%1. "/>
      <w:lvlJc w:val="left"/>
      <w:pPr>
        <w:ind w:left="719" w:hanging="360"/>
      </w:pPr>
      <w:rPr>
        <w:rFonts w:cs="Times New Roman"/>
        <w:b w:val="0"/>
        <w:bCs w:val="0"/>
        <w:i w:val="0"/>
        <w:iCs w:val="0"/>
        <w:sz w:val="24"/>
        <w:szCs w:val="24"/>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6" w15:restartNumberingAfterBreak="0">
    <w:nsid w:val="17B06D53"/>
    <w:multiLevelType w:val="multilevel"/>
    <w:tmpl w:val="AC2EDF6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886736D"/>
    <w:multiLevelType w:val="multilevel"/>
    <w:tmpl w:val="AF002412"/>
    <w:lvl w:ilvl="0">
      <w:start w:val="1"/>
      <w:numFmt w:val="upperRoman"/>
      <w:lvlText w:val="%1."/>
      <w:lvlJc w:val="right"/>
      <w:pPr>
        <w:tabs>
          <w:tab w:val="num" w:pos="567"/>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D5A4AE5"/>
    <w:multiLevelType w:val="singleLevel"/>
    <w:tmpl w:val="C8B44E46"/>
    <w:lvl w:ilvl="0">
      <w:start w:val="1"/>
      <w:numFmt w:val="decimal"/>
      <w:lvlText w:val="%1."/>
      <w:legacy w:legacy="1" w:legacySpace="0" w:legacyIndent="283"/>
      <w:lvlJc w:val="left"/>
      <w:pPr>
        <w:ind w:left="283" w:hanging="283"/>
      </w:pPr>
      <w:rPr>
        <w:rFonts w:cs="Times New Roman"/>
      </w:rPr>
    </w:lvl>
  </w:abstractNum>
  <w:abstractNum w:abstractNumId="9" w15:restartNumberingAfterBreak="0">
    <w:nsid w:val="1D656E95"/>
    <w:multiLevelType w:val="hybridMultilevel"/>
    <w:tmpl w:val="5204C56C"/>
    <w:lvl w:ilvl="0" w:tplc="531A5D80">
      <w:start w:val="1"/>
      <w:numFmt w:val="decimal"/>
      <w:lvlText w:val="%1. "/>
      <w:lvlJc w:val="left"/>
      <w:pPr>
        <w:ind w:left="833" w:hanging="360"/>
      </w:pPr>
      <w:rPr>
        <w:rFonts w:cs="Times New Roman"/>
        <w:b w:val="0"/>
        <w:bCs w:val="0"/>
        <w:i w:val="0"/>
        <w:iCs w:val="0"/>
        <w:sz w:val="24"/>
        <w:szCs w:val="24"/>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10" w15:restartNumberingAfterBreak="0">
    <w:nsid w:val="1D93467C"/>
    <w:multiLevelType w:val="singleLevel"/>
    <w:tmpl w:val="68EEDFB6"/>
    <w:lvl w:ilvl="0">
      <w:start w:val="1"/>
      <w:numFmt w:val="lowerLetter"/>
      <w:lvlText w:val="%1) "/>
      <w:legacy w:legacy="1" w:legacySpace="0" w:legacyIndent="283"/>
      <w:lvlJc w:val="left"/>
      <w:pPr>
        <w:ind w:left="566" w:hanging="283"/>
      </w:pPr>
      <w:rPr>
        <w:rFonts w:cs="Times New Roman"/>
        <w:b w:val="0"/>
        <w:bCs w:val="0"/>
        <w:i w:val="0"/>
        <w:iCs w:val="0"/>
        <w:sz w:val="24"/>
        <w:szCs w:val="24"/>
      </w:rPr>
    </w:lvl>
  </w:abstractNum>
  <w:abstractNum w:abstractNumId="11" w15:restartNumberingAfterBreak="0">
    <w:nsid w:val="22832F4C"/>
    <w:multiLevelType w:val="singleLevel"/>
    <w:tmpl w:val="D9AE6D5E"/>
    <w:lvl w:ilvl="0">
      <w:start w:val="1"/>
      <w:numFmt w:val="decimal"/>
      <w:lvlText w:val="%1."/>
      <w:legacy w:legacy="1" w:legacySpace="0" w:legacyIndent="283"/>
      <w:lvlJc w:val="left"/>
      <w:pPr>
        <w:ind w:left="283" w:hanging="283"/>
      </w:pPr>
      <w:rPr>
        <w:rFonts w:cs="Times New Roman"/>
        <w:b w:val="0"/>
      </w:rPr>
    </w:lvl>
  </w:abstractNum>
  <w:abstractNum w:abstractNumId="12" w15:restartNumberingAfterBreak="0">
    <w:nsid w:val="26636B3D"/>
    <w:multiLevelType w:val="multilevel"/>
    <w:tmpl w:val="7DA22B38"/>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753523E"/>
    <w:multiLevelType w:val="hybridMultilevel"/>
    <w:tmpl w:val="6E7CF236"/>
    <w:lvl w:ilvl="0" w:tplc="28D60E1E">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1BA5B86"/>
    <w:multiLevelType w:val="singleLevel"/>
    <w:tmpl w:val="63644F62"/>
    <w:lvl w:ilvl="0">
      <w:start w:val="1"/>
      <w:numFmt w:val="lowerLetter"/>
      <w:lvlText w:val="%1) "/>
      <w:lvlJc w:val="left"/>
      <w:pPr>
        <w:tabs>
          <w:tab w:val="num" w:pos="0"/>
        </w:tabs>
        <w:ind w:left="566" w:hanging="283"/>
      </w:pPr>
      <w:rPr>
        <w:rFonts w:cs="Times New Roman" w:hint="default"/>
        <w:b w:val="0"/>
        <w:bCs w:val="0"/>
        <w:i w:val="0"/>
        <w:iCs w:val="0"/>
        <w:sz w:val="24"/>
        <w:szCs w:val="24"/>
      </w:rPr>
    </w:lvl>
  </w:abstractNum>
  <w:abstractNum w:abstractNumId="15" w15:restartNumberingAfterBreak="0">
    <w:nsid w:val="3A4F2B9F"/>
    <w:multiLevelType w:val="hybridMultilevel"/>
    <w:tmpl w:val="7ECAA1CA"/>
    <w:lvl w:ilvl="0" w:tplc="28D60E1E">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3B806287"/>
    <w:multiLevelType w:val="hybridMultilevel"/>
    <w:tmpl w:val="E35280C4"/>
    <w:lvl w:ilvl="0" w:tplc="5324E438">
      <w:start w:val="1"/>
      <w:numFmt w:val="decimal"/>
      <w:lvlText w:val="%1. "/>
      <w:lvlJc w:val="left"/>
      <w:pPr>
        <w:ind w:left="720" w:hanging="360"/>
      </w:pPr>
      <w:rPr>
        <w:rFonts w:ascii="Times New Roman" w:hAnsi="Times New Roman" w:cs="Times New Roman" w:hint="default"/>
        <w:b w:val="0"/>
        <w:bCs w:val="0"/>
        <w:i w:val="0"/>
        <w:iCs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2116DC"/>
    <w:multiLevelType w:val="multilevel"/>
    <w:tmpl w:val="568CB986"/>
    <w:lvl w:ilvl="0">
      <w:start w:val="1"/>
      <w:numFmt w:val="upperRoman"/>
      <w:lvlText w:val="%1."/>
      <w:lvlJc w:val="right"/>
      <w:pPr>
        <w:tabs>
          <w:tab w:val="num" w:pos="113"/>
        </w:tabs>
        <w:ind w:left="284"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4059601E"/>
    <w:multiLevelType w:val="hybridMultilevel"/>
    <w:tmpl w:val="99F83E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652104"/>
    <w:multiLevelType w:val="multilevel"/>
    <w:tmpl w:val="F9641A3A"/>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42BB50F7"/>
    <w:multiLevelType w:val="singleLevel"/>
    <w:tmpl w:val="C8B44E46"/>
    <w:lvl w:ilvl="0">
      <w:start w:val="1"/>
      <w:numFmt w:val="decimal"/>
      <w:lvlText w:val="%1."/>
      <w:legacy w:legacy="1" w:legacySpace="0" w:legacyIndent="283"/>
      <w:lvlJc w:val="left"/>
      <w:pPr>
        <w:ind w:left="283" w:hanging="283"/>
      </w:pPr>
      <w:rPr>
        <w:rFonts w:cs="Times New Roman"/>
      </w:rPr>
    </w:lvl>
  </w:abstractNum>
  <w:abstractNum w:abstractNumId="21" w15:restartNumberingAfterBreak="0">
    <w:nsid w:val="48116930"/>
    <w:multiLevelType w:val="multilevel"/>
    <w:tmpl w:val="9A427B76"/>
    <w:lvl w:ilvl="0">
      <w:start w:val="1"/>
      <w:numFmt w:val="upperRoman"/>
      <w:lvlText w:val="%1."/>
      <w:lvlJc w:val="right"/>
      <w:pPr>
        <w:tabs>
          <w:tab w:val="num" w:pos="567"/>
        </w:tabs>
        <w:ind w:left="284"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9260CE1"/>
    <w:multiLevelType w:val="singleLevel"/>
    <w:tmpl w:val="8BE2FF20"/>
    <w:lvl w:ilvl="0">
      <w:start w:val="1"/>
      <w:numFmt w:val="lowerLetter"/>
      <w:lvlText w:val="%1)"/>
      <w:legacy w:legacy="1" w:legacySpace="0" w:legacyIndent="283"/>
      <w:lvlJc w:val="left"/>
      <w:pPr>
        <w:ind w:left="566" w:hanging="283"/>
      </w:pPr>
      <w:rPr>
        <w:rFonts w:cs="Times New Roman"/>
      </w:rPr>
    </w:lvl>
  </w:abstractNum>
  <w:abstractNum w:abstractNumId="23" w15:restartNumberingAfterBreak="0">
    <w:nsid w:val="4ACE146E"/>
    <w:multiLevelType w:val="multilevel"/>
    <w:tmpl w:val="B5B4447E"/>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1C82612"/>
    <w:multiLevelType w:val="multilevel"/>
    <w:tmpl w:val="EAEE7478"/>
    <w:lvl w:ilvl="0">
      <w:start w:val="1"/>
      <w:numFmt w:val="upperRoman"/>
      <w:lvlText w:val="%1."/>
      <w:lvlJc w:val="right"/>
      <w:pPr>
        <w:tabs>
          <w:tab w:val="num" w:pos="113"/>
        </w:tabs>
        <w:ind w:left="113" w:hanging="113"/>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259782F"/>
    <w:multiLevelType w:val="multilevel"/>
    <w:tmpl w:val="DA52FEF2"/>
    <w:lvl w:ilvl="0">
      <w:start w:val="7"/>
      <w:numFmt w:val="upperRoman"/>
      <w:lvlText w:val="%1."/>
      <w:lvlJc w:val="right"/>
      <w:pPr>
        <w:tabs>
          <w:tab w:val="num" w:pos="2160"/>
        </w:tabs>
        <w:ind w:left="216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7"/>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92E03E9"/>
    <w:multiLevelType w:val="multilevel"/>
    <w:tmpl w:val="D7EC08EE"/>
    <w:lvl w:ilvl="0">
      <w:start w:val="1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6"/>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9DA3FF4"/>
    <w:multiLevelType w:val="singleLevel"/>
    <w:tmpl w:val="531A5D80"/>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28" w15:restartNumberingAfterBreak="0">
    <w:nsid w:val="5FB86ACE"/>
    <w:multiLevelType w:val="multilevel"/>
    <w:tmpl w:val="3F5ABBEC"/>
    <w:lvl w:ilvl="0">
      <w:start w:val="1"/>
      <w:numFmt w:val="decimal"/>
      <w:lvlText w:val="%1."/>
      <w:lvlJc w:val="left"/>
      <w:pPr>
        <w:ind w:left="360" w:hanging="360"/>
      </w:pPr>
      <w:rPr>
        <w:rFonts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5FD06C0F"/>
    <w:multiLevelType w:val="multilevel"/>
    <w:tmpl w:val="B192D1C0"/>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3F90606"/>
    <w:multiLevelType w:val="singleLevel"/>
    <w:tmpl w:val="6618383E"/>
    <w:lvl w:ilvl="0">
      <w:start w:val="12"/>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31" w15:restartNumberingAfterBreak="0">
    <w:nsid w:val="64F66F5F"/>
    <w:multiLevelType w:val="hybridMultilevel"/>
    <w:tmpl w:val="99E0B7DE"/>
    <w:lvl w:ilvl="0" w:tplc="5324E438">
      <w:start w:val="1"/>
      <w:numFmt w:val="decimal"/>
      <w:lvlText w:val="%1. "/>
      <w:lvlJc w:val="left"/>
      <w:pPr>
        <w:ind w:left="720" w:hanging="360"/>
      </w:pPr>
      <w:rPr>
        <w:rFonts w:ascii="Times New Roman" w:hAnsi="Times New Roman" w:cs="Times New Roman" w:hint="default"/>
        <w:b w:val="0"/>
        <w:bCs w:val="0"/>
        <w:i w:val="0"/>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E9409E"/>
    <w:multiLevelType w:val="multilevel"/>
    <w:tmpl w:val="88FA5D14"/>
    <w:lvl w:ilvl="0">
      <w:start w:val="1"/>
      <w:numFmt w:val="upperRoman"/>
      <w:lvlText w:val="%1."/>
      <w:lvlJc w:val="righ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67F26AD4"/>
    <w:multiLevelType w:val="multilevel"/>
    <w:tmpl w:val="0ED8BE66"/>
    <w:lvl w:ilvl="0">
      <w:start w:val="1"/>
      <w:numFmt w:val="decimal"/>
      <w:lvlText w:val="%1."/>
      <w:lvlJc w:val="left"/>
      <w:pPr>
        <w:ind w:left="360" w:hanging="360"/>
      </w:pPr>
      <w:rPr>
        <w:rFonts w:cs="Times New Roman"/>
        <w:sz w:val="22"/>
      </w:rPr>
    </w:lvl>
    <w:lvl w:ilvl="1">
      <w:start w:val="1"/>
      <w:numFmt w:val="lowerLetter"/>
      <w:lvlText w:val="%2)"/>
      <w:lvlJc w:val="left"/>
      <w:pPr>
        <w:ind w:left="720" w:hanging="360"/>
      </w:pPr>
      <w:rPr>
        <w:rFonts w:cs="Times New Roman"/>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68EC7431"/>
    <w:multiLevelType w:val="multilevel"/>
    <w:tmpl w:val="7DA22B38"/>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19D6522"/>
    <w:multiLevelType w:val="multilevel"/>
    <w:tmpl w:val="24E6DBB6"/>
    <w:lvl w:ilvl="0">
      <w:start w:val="4"/>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26D0583"/>
    <w:multiLevelType w:val="singleLevel"/>
    <w:tmpl w:val="1ED4F90C"/>
    <w:lvl w:ilvl="0">
      <w:start w:val="9"/>
      <w:numFmt w:val="decimal"/>
      <w:lvlText w:val="%1."/>
      <w:legacy w:legacy="1" w:legacySpace="0" w:legacyIndent="283"/>
      <w:lvlJc w:val="left"/>
      <w:pPr>
        <w:ind w:left="283" w:hanging="283"/>
      </w:pPr>
      <w:rPr>
        <w:rFonts w:cs="Times New Roman"/>
      </w:rPr>
    </w:lvl>
  </w:abstractNum>
  <w:abstractNum w:abstractNumId="37" w15:restartNumberingAfterBreak="0">
    <w:nsid w:val="733E69AD"/>
    <w:multiLevelType w:val="multilevel"/>
    <w:tmpl w:val="81E0E7B0"/>
    <w:lvl w:ilvl="0">
      <w:start w:val="1"/>
      <w:numFmt w:val="lowerLetter"/>
      <w:lvlText w:val="%1)"/>
      <w:lvlJc w:val="left"/>
      <w:pPr>
        <w:tabs>
          <w:tab w:val="num" w:pos="1440"/>
        </w:tabs>
        <w:ind w:left="1440" w:hanging="360"/>
      </w:pPr>
      <w:rPr>
        <w:rFonts w:cs="Times New Roman" w:hint="default"/>
      </w:rPr>
    </w:lvl>
    <w:lvl w:ilvl="1">
      <w:start w:val="8"/>
      <w:numFmt w:val="lowerLetter"/>
      <w:lvlText w:val="%2)"/>
      <w:lvlJc w:val="left"/>
      <w:pPr>
        <w:tabs>
          <w:tab w:val="num" w:pos="1440"/>
        </w:tabs>
        <w:ind w:left="1440" w:hanging="360"/>
      </w:pPr>
      <w:rPr>
        <w:rFonts w:cs="Times New Roman" w:hint="default"/>
      </w:rPr>
    </w:lvl>
    <w:lvl w:ilvl="2">
      <w:start w:val="6"/>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7B083A75"/>
    <w:multiLevelType w:val="singleLevel"/>
    <w:tmpl w:val="42BEC63C"/>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C517F05"/>
    <w:multiLevelType w:val="multilevel"/>
    <w:tmpl w:val="C3CC08A8"/>
    <w:lvl w:ilvl="0">
      <w:start w:val="1"/>
      <w:numFmt w:val="upperRoman"/>
      <w:lvlText w:val="%1."/>
      <w:lvlJc w:val="right"/>
      <w:pPr>
        <w:tabs>
          <w:tab w:val="num" w:pos="284"/>
        </w:tabs>
        <w:ind w:left="284"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7E2A74B5"/>
    <w:multiLevelType w:val="multilevel"/>
    <w:tmpl w:val="203CEAB4"/>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E721EC9"/>
    <w:multiLevelType w:val="multilevel"/>
    <w:tmpl w:val="24E6DBB6"/>
    <w:lvl w:ilvl="0">
      <w:start w:val="4"/>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EFA09A6"/>
    <w:multiLevelType w:val="multilevel"/>
    <w:tmpl w:val="7E5E67E0"/>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7"/>
  </w:num>
  <w:num w:numId="2">
    <w:abstractNumId w:val="22"/>
  </w:num>
  <w:num w:numId="3">
    <w:abstractNumId w:val="10"/>
  </w:num>
  <w:num w:numId="4">
    <w:abstractNumId w:val="30"/>
  </w:num>
  <w:num w:numId="5">
    <w:abstractNumId w:val="38"/>
  </w:num>
  <w:num w:numId="6">
    <w:abstractNumId w:val="20"/>
  </w:num>
  <w:num w:numId="7">
    <w:abstractNumId w:val="8"/>
  </w:num>
  <w:num w:numId="8">
    <w:abstractNumId w:val="14"/>
  </w:num>
  <w:num w:numId="9">
    <w:abstractNumId w:val="11"/>
  </w:num>
  <w:num w:numId="10">
    <w:abstractNumId w:val="3"/>
  </w:num>
  <w:num w:numId="11">
    <w:abstractNumId w:val="36"/>
  </w:num>
  <w:num w:numId="12">
    <w:abstractNumId w:val="36"/>
    <w:lvlOverride w:ilvl="0">
      <w:lvl w:ilvl="0">
        <w:start w:val="10"/>
        <w:numFmt w:val="decimal"/>
        <w:lvlText w:val="%1."/>
        <w:legacy w:legacy="1" w:legacySpace="0" w:legacyIndent="283"/>
        <w:lvlJc w:val="left"/>
        <w:pPr>
          <w:ind w:left="283" w:hanging="283"/>
        </w:pPr>
        <w:rPr>
          <w:rFonts w:cs="Times New Roman"/>
        </w:rPr>
      </w:lvl>
    </w:lvlOverride>
  </w:num>
  <w:num w:numId="13">
    <w:abstractNumId w:val="6"/>
  </w:num>
  <w:num w:numId="14">
    <w:abstractNumId w:val="19"/>
  </w:num>
  <w:num w:numId="15">
    <w:abstractNumId w:val="0"/>
  </w:num>
  <w:num w:numId="16">
    <w:abstractNumId w:val="24"/>
  </w:num>
  <w:num w:numId="17">
    <w:abstractNumId w:val="23"/>
  </w:num>
  <w:num w:numId="18">
    <w:abstractNumId w:val="25"/>
  </w:num>
  <w:num w:numId="19">
    <w:abstractNumId w:val="37"/>
  </w:num>
  <w:num w:numId="20">
    <w:abstractNumId w:val="2"/>
  </w:num>
  <w:num w:numId="21">
    <w:abstractNumId w:val="29"/>
  </w:num>
  <w:num w:numId="22">
    <w:abstractNumId w:val="40"/>
  </w:num>
  <w:num w:numId="23">
    <w:abstractNumId w:val="12"/>
  </w:num>
  <w:num w:numId="24">
    <w:abstractNumId w:val="4"/>
  </w:num>
  <w:num w:numId="25">
    <w:abstractNumId w:val="41"/>
  </w:num>
  <w:num w:numId="26">
    <w:abstractNumId w:val="35"/>
  </w:num>
  <w:num w:numId="27">
    <w:abstractNumId w:val="13"/>
  </w:num>
  <w:num w:numId="28">
    <w:abstractNumId w:val="26"/>
  </w:num>
  <w:num w:numId="29">
    <w:abstractNumId w:val="42"/>
  </w:num>
  <w:num w:numId="30">
    <w:abstractNumId w:val="1"/>
  </w:num>
  <w:num w:numId="31">
    <w:abstractNumId w:val="7"/>
  </w:num>
  <w:num w:numId="32">
    <w:abstractNumId w:val="32"/>
  </w:num>
  <w:num w:numId="33">
    <w:abstractNumId w:val="21"/>
  </w:num>
  <w:num w:numId="34">
    <w:abstractNumId w:val="39"/>
  </w:num>
  <w:num w:numId="35">
    <w:abstractNumId w:val="17"/>
  </w:num>
  <w:num w:numId="36">
    <w:abstractNumId w:val="18"/>
  </w:num>
  <w:num w:numId="37">
    <w:abstractNumId w:val="5"/>
  </w:num>
  <w:num w:numId="38">
    <w:abstractNumId w:val="31"/>
  </w:num>
  <w:num w:numId="39">
    <w:abstractNumId w:val="16"/>
  </w:num>
  <w:num w:numId="40">
    <w:abstractNumId w:val="33"/>
  </w:num>
  <w:num w:numId="41">
    <w:abstractNumId w:val="34"/>
  </w:num>
  <w:num w:numId="42">
    <w:abstractNumId w:val="9"/>
  </w:num>
  <w:num w:numId="43">
    <w:abstractNumId w:val="2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38"/>
    <w:rsid w:val="0000206B"/>
    <w:rsid w:val="00022507"/>
    <w:rsid w:val="00027CBC"/>
    <w:rsid w:val="00047721"/>
    <w:rsid w:val="0007019A"/>
    <w:rsid w:val="00086E1A"/>
    <w:rsid w:val="001100DC"/>
    <w:rsid w:val="0013748C"/>
    <w:rsid w:val="001411ED"/>
    <w:rsid w:val="00180380"/>
    <w:rsid w:val="00181E88"/>
    <w:rsid w:val="00185F54"/>
    <w:rsid w:val="001A011F"/>
    <w:rsid w:val="001B0A87"/>
    <w:rsid w:val="0020472B"/>
    <w:rsid w:val="002157F4"/>
    <w:rsid w:val="00224127"/>
    <w:rsid w:val="00236EE1"/>
    <w:rsid w:val="00240346"/>
    <w:rsid w:val="00243DA1"/>
    <w:rsid w:val="00271196"/>
    <w:rsid w:val="00274164"/>
    <w:rsid w:val="002A2610"/>
    <w:rsid w:val="002B6976"/>
    <w:rsid w:val="002E4842"/>
    <w:rsid w:val="003025F9"/>
    <w:rsid w:val="0030593D"/>
    <w:rsid w:val="00305A36"/>
    <w:rsid w:val="00311D29"/>
    <w:rsid w:val="0031463C"/>
    <w:rsid w:val="00321B71"/>
    <w:rsid w:val="00345687"/>
    <w:rsid w:val="00354481"/>
    <w:rsid w:val="0035757A"/>
    <w:rsid w:val="00373E82"/>
    <w:rsid w:val="0037483A"/>
    <w:rsid w:val="00376C38"/>
    <w:rsid w:val="003A1138"/>
    <w:rsid w:val="003A30BD"/>
    <w:rsid w:val="003C700F"/>
    <w:rsid w:val="003E7AE1"/>
    <w:rsid w:val="003F0B83"/>
    <w:rsid w:val="003F4EBA"/>
    <w:rsid w:val="00405B6C"/>
    <w:rsid w:val="00426905"/>
    <w:rsid w:val="00427DC3"/>
    <w:rsid w:val="0043134C"/>
    <w:rsid w:val="0048439C"/>
    <w:rsid w:val="004C13FA"/>
    <w:rsid w:val="004C175D"/>
    <w:rsid w:val="004E06F6"/>
    <w:rsid w:val="004F4432"/>
    <w:rsid w:val="004F5405"/>
    <w:rsid w:val="004F5DE8"/>
    <w:rsid w:val="005109B4"/>
    <w:rsid w:val="00524B05"/>
    <w:rsid w:val="00540ED3"/>
    <w:rsid w:val="00557882"/>
    <w:rsid w:val="00571A7F"/>
    <w:rsid w:val="005A275A"/>
    <w:rsid w:val="005B1F12"/>
    <w:rsid w:val="005E3155"/>
    <w:rsid w:val="005F211E"/>
    <w:rsid w:val="00606312"/>
    <w:rsid w:val="00610A7A"/>
    <w:rsid w:val="006171C9"/>
    <w:rsid w:val="00640F8D"/>
    <w:rsid w:val="006520DE"/>
    <w:rsid w:val="006523C6"/>
    <w:rsid w:val="00684973"/>
    <w:rsid w:val="00687D86"/>
    <w:rsid w:val="00694889"/>
    <w:rsid w:val="006A341F"/>
    <w:rsid w:val="006C6926"/>
    <w:rsid w:val="006E06C9"/>
    <w:rsid w:val="006F0518"/>
    <w:rsid w:val="006F276B"/>
    <w:rsid w:val="0070369A"/>
    <w:rsid w:val="00706122"/>
    <w:rsid w:val="0070617F"/>
    <w:rsid w:val="00706824"/>
    <w:rsid w:val="007514A5"/>
    <w:rsid w:val="00752516"/>
    <w:rsid w:val="00775DD2"/>
    <w:rsid w:val="007B026D"/>
    <w:rsid w:val="007B396E"/>
    <w:rsid w:val="007B4BC1"/>
    <w:rsid w:val="007F04C2"/>
    <w:rsid w:val="00804223"/>
    <w:rsid w:val="00811E43"/>
    <w:rsid w:val="00821E8F"/>
    <w:rsid w:val="008267B8"/>
    <w:rsid w:val="00835424"/>
    <w:rsid w:val="0088227B"/>
    <w:rsid w:val="008E4970"/>
    <w:rsid w:val="008F4FA5"/>
    <w:rsid w:val="00906E78"/>
    <w:rsid w:val="009148C8"/>
    <w:rsid w:val="0091556A"/>
    <w:rsid w:val="00917339"/>
    <w:rsid w:val="00927562"/>
    <w:rsid w:val="009304EA"/>
    <w:rsid w:val="0093595C"/>
    <w:rsid w:val="00937A29"/>
    <w:rsid w:val="00942A2A"/>
    <w:rsid w:val="00951615"/>
    <w:rsid w:val="009611C9"/>
    <w:rsid w:val="00986AB8"/>
    <w:rsid w:val="009A14CB"/>
    <w:rsid w:val="009F0F7C"/>
    <w:rsid w:val="009F1398"/>
    <w:rsid w:val="00A03C18"/>
    <w:rsid w:val="00A35BD0"/>
    <w:rsid w:val="00A847C6"/>
    <w:rsid w:val="00AC6743"/>
    <w:rsid w:val="00AE6125"/>
    <w:rsid w:val="00AF5330"/>
    <w:rsid w:val="00B322AF"/>
    <w:rsid w:val="00B356EB"/>
    <w:rsid w:val="00B3574F"/>
    <w:rsid w:val="00B364D6"/>
    <w:rsid w:val="00B51C48"/>
    <w:rsid w:val="00B7248B"/>
    <w:rsid w:val="00B81F83"/>
    <w:rsid w:val="00B957EC"/>
    <w:rsid w:val="00BE45F6"/>
    <w:rsid w:val="00C0044A"/>
    <w:rsid w:val="00C01EEA"/>
    <w:rsid w:val="00C042D5"/>
    <w:rsid w:val="00C20B12"/>
    <w:rsid w:val="00C2306F"/>
    <w:rsid w:val="00C2515B"/>
    <w:rsid w:val="00C4591B"/>
    <w:rsid w:val="00C50824"/>
    <w:rsid w:val="00CC42C5"/>
    <w:rsid w:val="00D02B58"/>
    <w:rsid w:val="00D62489"/>
    <w:rsid w:val="00D62E3B"/>
    <w:rsid w:val="00D82AA5"/>
    <w:rsid w:val="00D94463"/>
    <w:rsid w:val="00DC25DD"/>
    <w:rsid w:val="00DE4975"/>
    <w:rsid w:val="00DF1447"/>
    <w:rsid w:val="00E163BF"/>
    <w:rsid w:val="00E30624"/>
    <w:rsid w:val="00E312D1"/>
    <w:rsid w:val="00E403B4"/>
    <w:rsid w:val="00E52D6A"/>
    <w:rsid w:val="00E6145E"/>
    <w:rsid w:val="00E946EF"/>
    <w:rsid w:val="00EA3FA6"/>
    <w:rsid w:val="00EC0A21"/>
    <w:rsid w:val="00EC0FE4"/>
    <w:rsid w:val="00ED663E"/>
    <w:rsid w:val="00EF6874"/>
    <w:rsid w:val="00F0028B"/>
    <w:rsid w:val="00F043C9"/>
    <w:rsid w:val="00F05399"/>
    <w:rsid w:val="00F105CF"/>
    <w:rsid w:val="00F24A9B"/>
    <w:rsid w:val="00F27A37"/>
    <w:rsid w:val="00F5232C"/>
    <w:rsid w:val="00F54C96"/>
    <w:rsid w:val="00F63B32"/>
    <w:rsid w:val="00FE6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2ABB7"/>
  <w15:chartTrackingRefBased/>
  <w15:docId w15:val="{B4F06B34-D7C8-4B9F-A6D4-8ABABB2B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style>
  <w:style w:type="paragraph" w:styleId="Nadpis1">
    <w:name w:val="heading 1"/>
    <w:basedOn w:val="Normln"/>
    <w:next w:val="Normln"/>
    <w:link w:val="Nadpis1Char"/>
    <w:uiPriority w:val="99"/>
    <w:qFormat/>
    <w:pPr>
      <w:keepNext/>
      <w:outlineLv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paragraph" w:styleId="Zkladntext">
    <w:name w:val="Body Text"/>
    <w:basedOn w:val="Normln"/>
    <w:link w:val="ZkladntextChar"/>
    <w:uiPriority w:val="99"/>
    <w:pPr>
      <w:jc w:val="both"/>
    </w:pPr>
    <w:rPr>
      <w:b/>
      <w:bCs/>
      <w:sz w:val="24"/>
      <w:szCs w:val="24"/>
    </w:rPr>
  </w:style>
  <w:style w:type="character" w:customStyle="1" w:styleId="ZkladntextChar">
    <w:name w:val="Základní text Char"/>
    <w:link w:val="Zkladntext"/>
    <w:uiPriority w:val="99"/>
    <w:semiHidden/>
    <w:locked/>
    <w:rPr>
      <w:rFonts w:cs="Times New Roman"/>
      <w:sz w:val="20"/>
      <w:szCs w:val="20"/>
    </w:rPr>
  </w:style>
  <w:style w:type="paragraph" w:styleId="Seznam">
    <w:name w:val="List"/>
    <w:basedOn w:val="Normln"/>
    <w:uiPriority w:val="99"/>
    <w:pPr>
      <w:ind w:left="283" w:hanging="283"/>
    </w:pPr>
  </w:style>
  <w:style w:type="paragraph" w:styleId="Seznam2">
    <w:name w:val="List 2"/>
    <w:basedOn w:val="Normln"/>
    <w:uiPriority w:val="99"/>
    <w:pPr>
      <w:ind w:left="566" w:hanging="283"/>
    </w:pPr>
  </w:style>
  <w:style w:type="paragraph" w:styleId="Nzev">
    <w:name w:val="Title"/>
    <w:basedOn w:val="Normln"/>
    <w:link w:val="NzevChar"/>
    <w:uiPriority w:val="99"/>
    <w:qFormat/>
    <w:pPr>
      <w:spacing w:before="240" w:after="60"/>
      <w:jc w:val="center"/>
    </w:pPr>
    <w:rPr>
      <w:rFonts w:ascii="Arial" w:hAnsi="Arial" w:cs="Arial"/>
      <w:b/>
      <w:bCs/>
      <w:kern w:val="28"/>
      <w:sz w:val="32"/>
      <w:szCs w:val="32"/>
    </w:rPr>
  </w:style>
  <w:style w:type="character" w:customStyle="1" w:styleId="NzevChar">
    <w:name w:val="Název Char"/>
    <w:link w:val="Nzev"/>
    <w:uiPriority w:val="10"/>
    <w:locked/>
    <w:rPr>
      <w:rFonts w:ascii="Cambria" w:eastAsia="Times New Roman" w:hAnsi="Cambria" w:cs="Times New Roman"/>
      <w:b/>
      <w:bCs/>
      <w:kern w:val="28"/>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semiHidden/>
    <w:locked/>
    <w:rPr>
      <w:rFonts w:cs="Times New Roman"/>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semiHidden/>
    <w:locked/>
    <w:rPr>
      <w:rFonts w:cs="Times New Roman"/>
      <w:sz w:val="20"/>
      <w:szCs w:val="20"/>
    </w:rPr>
  </w:style>
  <w:style w:type="character" w:styleId="slostrnky">
    <w:name w:val="page number"/>
    <w:uiPriority w:val="99"/>
    <w:rPr>
      <w:rFonts w:cs="Times New Roman"/>
    </w:rPr>
  </w:style>
  <w:style w:type="paragraph" w:styleId="Textbubliny">
    <w:name w:val="Balloon Text"/>
    <w:basedOn w:val="Normln"/>
    <w:link w:val="TextbublinyChar"/>
    <w:uiPriority w:val="99"/>
    <w:semiHidden/>
    <w:rsid w:val="007B026D"/>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character" w:styleId="Odkaznakoment">
    <w:name w:val="annotation reference"/>
    <w:uiPriority w:val="99"/>
    <w:semiHidden/>
    <w:unhideWhenUsed/>
    <w:rsid w:val="003A1138"/>
    <w:rPr>
      <w:rFonts w:cs="Times New Roman"/>
      <w:sz w:val="16"/>
      <w:szCs w:val="16"/>
    </w:rPr>
  </w:style>
  <w:style w:type="paragraph" w:styleId="Textkomente">
    <w:name w:val="annotation text"/>
    <w:basedOn w:val="Normln"/>
    <w:link w:val="TextkomenteChar"/>
    <w:uiPriority w:val="99"/>
    <w:semiHidden/>
    <w:unhideWhenUsed/>
    <w:rsid w:val="003A1138"/>
  </w:style>
  <w:style w:type="character" w:customStyle="1" w:styleId="TextkomenteChar">
    <w:name w:val="Text komentáře Char"/>
    <w:link w:val="Textkomente"/>
    <w:uiPriority w:val="99"/>
    <w:semiHidden/>
    <w:locked/>
    <w:rsid w:val="003A1138"/>
    <w:rPr>
      <w:rFonts w:cs="Times New Roman"/>
      <w:sz w:val="20"/>
      <w:szCs w:val="20"/>
    </w:rPr>
  </w:style>
  <w:style w:type="paragraph" w:styleId="Pedmtkomente">
    <w:name w:val="annotation subject"/>
    <w:basedOn w:val="Textkomente"/>
    <w:next w:val="Textkomente"/>
    <w:link w:val="PedmtkomenteChar"/>
    <w:uiPriority w:val="99"/>
    <w:semiHidden/>
    <w:unhideWhenUsed/>
    <w:rsid w:val="003A1138"/>
    <w:rPr>
      <w:b/>
      <w:bCs/>
    </w:rPr>
  </w:style>
  <w:style w:type="character" w:customStyle="1" w:styleId="PedmtkomenteChar">
    <w:name w:val="Předmět komentáře Char"/>
    <w:link w:val="Pedmtkomente"/>
    <w:uiPriority w:val="99"/>
    <w:semiHidden/>
    <w:locked/>
    <w:rsid w:val="003A1138"/>
    <w:rPr>
      <w:rFonts w:cs="Times New Roman"/>
      <w:b/>
      <w:bCs/>
      <w:sz w:val="20"/>
      <w:szCs w:val="20"/>
    </w:rPr>
  </w:style>
  <w:style w:type="paragraph" w:customStyle="1" w:styleId="Default">
    <w:name w:val="Default"/>
    <w:uiPriority w:val="99"/>
    <w:qFormat/>
    <w:rsid w:val="00B356EB"/>
    <w:rPr>
      <w:rFonts w:eastAsia="Calibri"/>
      <w:color w:val="000000"/>
      <w:sz w:val="24"/>
      <w:szCs w:val="24"/>
      <w:lang w:val="en-GB" w:eastAsia="en-US"/>
    </w:rPr>
  </w:style>
  <w:style w:type="character" w:styleId="Zdraznn">
    <w:name w:val="Emphasis"/>
    <w:uiPriority w:val="20"/>
    <w:qFormat/>
    <w:rsid w:val="00302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35C3-0CD8-4632-83BC-87F480C2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2424</Words>
  <Characters>14304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STANOVY</vt:lpstr>
    </vt:vector>
  </TitlesOfParts>
  <Company>Institut Filia</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STANOVY</dc:title>
  <dc:subject/>
  <dc:creator>Sylva Kolářová</dc:creator>
  <cp:keywords/>
  <dc:description/>
  <cp:lastModifiedBy>Spolecnost Podane ruce o.p.s. Spolecnost Podane ruce o.p.s.</cp:lastModifiedBy>
  <cp:revision>3</cp:revision>
  <cp:lastPrinted>2017-12-05T11:57:00Z</cp:lastPrinted>
  <dcterms:created xsi:type="dcterms:W3CDTF">2018-07-25T06:34:00Z</dcterms:created>
  <dcterms:modified xsi:type="dcterms:W3CDTF">2018-07-25T06:34:00Z</dcterms:modified>
</cp:coreProperties>
</file>